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6667" w:rsidP="00D35510" w:rsidRDefault="00E36667" w14:paraId="47E52ADC" w14:textId="77777777">
      <w:pPr>
        <w:keepNext/>
        <w:spacing w:line="360" w:lineRule="auto"/>
        <w:jc w:val="center"/>
        <w:rPr>
          <w:rFonts w:ascii="Arial" w:hAnsi="Arial" w:cs="Arial"/>
          <w:b/>
          <w:bCs/>
          <w:sz w:val="28"/>
          <w:szCs w:val="28"/>
          <w:u w:val="single"/>
        </w:rPr>
      </w:pPr>
      <w:r>
        <w:rPr>
          <w:rFonts w:ascii="Arial" w:hAnsi="Arial" w:cs="Arial"/>
          <w:b/>
          <w:bCs/>
          <w:sz w:val="28"/>
          <w:szCs w:val="28"/>
          <w:u w:val="single"/>
        </w:rPr>
        <w:t xml:space="preserve">Tring </w:t>
      </w:r>
      <w:proofErr w:type="gramStart"/>
      <w:r>
        <w:rPr>
          <w:rFonts w:ascii="Arial" w:hAnsi="Arial" w:cs="Arial"/>
          <w:b/>
          <w:bCs/>
          <w:sz w:val="28"/>
          <w:szCs w:val="28"/>
          <w:u w:val="single"/>
        </w:rPr>
        <w:t>Stepping Stones</w:t>
      </w:r>
      <w:proofErr w:type="gramEnd"/>
      <w:r>
        <w:rPr>
          <w:rFonts w:ascii="Arial" w:hAnsi="Arial" w:cs="Arial"/>
          <w:b/>
          <w:bCs/>
          <w:sz w:val="28"/>
          <w:szCs w:val="28"/>
          <w:u w:val="single"/>
        </w:rPr>
        <w:t xml:space="preserve"> Pre-School</w:t>
      </w:r>
    </w:p>
    <w:p w:rsidR="00D35510" w:rsidP="00D35510" w:rsidRDefault="00D35510" w14:paraId="672A6659" w14:textId="77777777">
      <w:pPr>
        <w:pStyle w:val="Heading2"/>
        <w:spacing w:line="360" w:lineRule="auto"/>
        <w:rPr>
          <w:sz w:val="28"/>
          <w:szCs w:val="28"/>
        </w:rPr>
      </w:pPr>
    </w:p>
    <w:p w:rsidR="00D35510" w:rsidP="00D35510" w:rsidRDefault="2A2E4A0E" w14:paraId="1AB49E43" w14:textId="36AC4276">
      <w:pPr>
        <w:pStyle w:val="Heading2"/>
        <w:spacing w:line="360" w:lineRule="auto"/>
        <w:rPr>
          <w:sz w:val="28"/>
          <w:szCs w:val="28"/>
        </w:rPr>
      </w:pPr>
      <w:bookmarkStart w:name="_Hlk97222662" w:id="0"/>
      <w:r w:rsidRPr="5ECDB86F" w:rsidR="5ECDB86F">
        <w:rPr>
          <w:sz w:val="28"/>
          <w:szCs w:val="28"/>
        </w:rPr>
        <w:t>Supervision of children on outings and visits</w:t>
      </w:r>
    </w:p>
    <w:bookmarkEnd w:id="0"/>
    <w:p w:rsidR="00E36667" w:rsidRDefault="00E36667" w14:paraId="0A37501D" w14:textId="77777777">
      <w:pPr>
        <w:spacing w:line="360" w:lineRule="auto"/>
        <w:rPr>
          <w:rFonts w:ascii="Arial" w:hAnsi="Arial" w:cs="Arial"/>
          <w:sz w:val="16"/>
          <w:szCs w:val="16"/>
        </w:rPr>
      </w:pPr>
    </w:p>
    <w:p w:rsidR="00E36667" w:rsidRDefault="00E36667" w14:paraId="439D0F9E" w14:textId="77777777">
      <w:pPr>
        <w:spacing w:line="360" w:lineRule="auto"/>
        <w:rPr>
          <w:rFonts w:ascii="Arial" w:hAnsi="Arial" w:cs="Arial"/>
          <w:b/>
          <w:bCs/>
          <w:sz w:val="22"/>
          <w:szCs w:val="22"/>
        </w:rPr>
      </w:pPr>
      <w:r>
        <w:rPr>
          <w:rFonts w:ascii="Arial" w:hAnsi="Arial" w:cs="Arial"/>
          <w:b/>
          <w:bCs/>
          <w:sz w:val="22"/>
          <w:szCs w:val="22"/>
        </w:rPr>
        <w:t>Policy statement</w:t>
      </w:r>
    </w:p>
    <w:p w:rsidR="00E36667" w:rsidP="2A2E4A0E" w:rsidRDefault="2A2E4A0E" w14:paraId="255B8306" w14:textId="63F2B178">
      <w:pPr>
        <w:spacing w:line="360" w:lineRule="auto"/>
        <w:rPr>
          <w:rFonts w:ascii="Arial" w:hAnsi="Arial" w:cs="Arial"/>
          <w:sz w:val="22"/>
          <w:szCs w:val="22"/>
        </w:rPr>
      </w:pPr>
      <w:r w:rsidRPr="2A2E4A0E">
        <w:rPr>
          <w:rFonts w:ascii="Arial" w:hAnsi="Arial" w:cs="Arial"/>
          <w:sz w:val="22"/>
          <w:szCs w:val="22"/>
        </w:rPr>
        <w:t>We take the children on local outings such as trips to the library, local park, post box and for small walks around the town. We do not transport the children by car to venues, for outings which require transportation we ask the parents to meet us at the venue and stay with their children. Staff in our setting ensure that there are procedures to keep children safe on outings; all staff and volunteers are aware of and follow the procedures below.</w:t>
      </w:r>
    </w:p>
    <w:p w:rsidR="00E36667" w:rsidRDefault="00E36667" w14:paraId="02EB378F" w14:textId="77777777">
      <w:pPr>
        <w:spacing w:line="360" w:lineRule="auto"/>
        <w:rPr>
          <w:rFonts w:ascii="Arial" w:hAnsi="Arial" w:cs="Arial"/>
          <w:sz w:val="22"/>
          <w:szCs w:val="22"/>
        </w:rPr>
      </w:pPr>
    </w:p>
    <w:p w:rsidR="00E36667" w:rsidRDefault="00E36667" w14:paraId="26D3380D" w14:textId="77777777">
      <w:pPr>
        <w:spacing w:line="360" w:lineRule="auto"/>
        <w:rPr>
          <w:rFonts w:ascii="Arial" w:hAnsi="Arial" w:cs="Arial"/>
          <w:b/>
          <w:bCs/>
          <w:sz w:val="22"/>
          <w:szCs w:val="22"/>
        </w:rPr>
      </w:pPr>
      <w:r>
        <w:rPr>
          <w:rFonts w:ascii="Arial" w:hAnsi="Arial" w:cs="Arial"/>
          <w:b/>
          <w:bCs/>
          <w:sz w:val="22"/>
          <w:szCs w:val="22"/>
        </w:rPr>
        <w:t>Procedures</w:t>
      </w:r>
    </w:p>
    <w:p w:rsidR="00E36667" w:rsidP="2A2E4A0E" w:rsidRDefault="2A2E4A0E" w14:paraId="7E58DC19" w14:textId="55ED514E">
      <w:pPr>
        <w:pStyle w:val="ListParagraph"/>
        <w:numPr>
          <w:ilvl w:val="0"/>
          <w:numId w:val="1"/>
        </w:numPr>
        <w:spacing w:line="360" w:lineRule="auto"/>
        <w:rPr>
          <w:rFonts w:ascii="Arial" w:hAnsi="Arial" w:eastAsia="Arial" w:cs="Arial"/>
          <w:b/>
          <w:bCs/>
          <w:sz w:val="22"/>
          <w:szCs w:val="22"/>
        </w:rPr>
      </w:pPr>
      <w:r w:rsidRPr="2A2E4A0E">
        <w:rPr>
          <w:rFonts w:ascii="Arial" w:hAnsi="Arial" w:cs="Arial"/>
          <w:sz w:val="22"/>
          <w:szCs w:val="22"/>
        </w:rPr>
        <w:t>All off site activity has a clearly identified educational purpose with specific learning and development outcomes.</w:t>
      </w:r>
    </w:p>
    <w:p w:rsidR="00E36667" w:rsidP="2A2E4A0E" w:rsidRDefault="2A2E4A0E" w14:paraId="7DDCB414" w14:textId="3D0D0149">
      <w:pPr>
        <w:pStyle w:val="ListParagraph"/>
        <w:numPr>
          <w:ilvl w:val="0"/>
          <w:numId w:val="1"/>
        </w:numPr>
        <w:spacing w:line="360" w:lineRule="auto"/>
        <w:rPr>
          <w:b/>
          <w:bCs/>
          <w:sz w:val="22"/>
          <w:szCs w:val="22"/>
        </w:rPr>
      </w:pPr>
      <w:r w:rsidRPr="2A2E4A0E">
        <w:rPr>
          <w:rFonts w:ascii="Arial" w:hAnsi="Arial" w:cs="Arial"/>
          <w:sz w:val="22"/>
          <w:szCs w:val="22"/>
        </w:rPr>
        <w:t>There is a designated lead for each excursion who is clear about their responsibility as designated lead.</w:t>
      </w:r>
    </w:p>
    <w:p w:rsidR="00E36667" w:rsidP="00DB4B20" w:rsidRDefault="00E36667" w14:paraId="5CC974D8" w14:textId="77777777">
      <w:pPr>
        <w:numPr>
          <w:ilvl w:val="0"/>
          <w:numId w:val="10"/>
        </w:numPr>
        <w:tabs>
          <w:tab w:val="left" w:pos="360"/>
        </w:tabs>
        <w:spacing w:line="360" w:lineRule="auto"/>
        <w:rPr>
          <w:rFonts w:ascii="Arial" w:hAnsi="Arial" w:cs="Arial"/>
          <w:sz w:val="22"/>
          <w:szCs w:val="22"/>
        </w:rPr>
      </w:pPr>
      <w:r>
        <w:rPr>
          <w:rFonts w:ascii="Arial" w:hAnsi="Arial" w:cs="Arial"/>
          <w:sz w:val="22"/>
          <w:szCs w:val="22"/>
        </w:rPr>
        <w:t xml:space="preserve">Parents are always asked to sign as part of the registration form to give consent for their child to be taken out as a part of the daily activities of </w:t>
      </w:r>
      <w:r w:rsidR="00545EE8">
        <w:rPr>
          <w:rFonts w:ascii="Arial" w:hAnsi="Arial" w:cs="Arial"/>
          <w:sz w:val="22"/>
          <w:szCs w:val="22"/>
        </w:rPr>
        <w:t>pre-school</w:t>
      </w:r>
      <w:r>
        <w:rPr>
          <w:rFonts w:ascii="Arial" w:hAnsi="Arial" w:cs="Arial"/>
          <w:sz w:val="22"/>
          <w:szCs w:val="22"/>
        </w:rPr>
        <w:t>, for outings and visits.</w:t>
      </w:r>
    </w:p>
    <w:p w:rsidR="00E36667" w:rsidP="00DB4B20" w:rsidRDefault="00E36667" w14:paraId="2ED2B55A" w14:textId="77777777">
      <w:pPr>
        <w:numPr>
          <w:ilvl w:val="0"/>
          <w:numId w:val="10"/>
        </w:numPr>
        <w:tabs>
          <w:tab w:val="left" w:pos="360"/>
        </w:tabs>
        <w:spacing w:line="360" w:lineRule="auto"/>
        <w:rPr>
          <w:rFonts w:ascii="Arial" w:hAnsi="Arial" w:cs="Arial"/>
          <w:sz w:val="22"/>
          <w:szCs w:val="22"/>
        </w:rPr>
      </w:pPr>
      <w:r>
        <w:rPr>
          <w:rFonts w:ascii="Arial" w:hAnsi="Arial" w:cs="Arial"/>
          <w:sz w:val="22"/>
          <w:szCs w:val="22"/>
        </w:rPr>
        <w:t xml:space="preserve">This general consent </w:t>
      </w:r>
      <w:r w:rsidR="000123E6">
        <w:rPr>
          <w:rFonts w:ascii="Arial" w:hAnsi="Arial" w:cs="Arial"/>
          <w:sz w:val="22"/>
          <w:szCs w:val="22"/>
        </w:rPr>
        <w:t>gives examples of</w:t>
      </w:r>
      <w:r>
        <w:rPr>
          <w:rFonts w:ascii="Arial" w:hAnsi="Arial" w:cs="Arial"/>
          <w:sz w:val="22"/>
          <w:szCs w:val="22"/>
        </w:rPr>
        <w:t xml:space="preserve"> venues used for daily activities.</w:t>
      </w:r>
    </w:p>
    <w:p w:rsidR="00E36667" w:rsidP="00DB4B20" w:rsidRDefault="00E36667" w14:paraId="342BF0E7" w14:textId="77777777">
      <w:pPr>
        <w:numPr>
          <w:ilvl w:val="0"/>
          <w:numId w:val="10"/>
        </w:numPr>
        <w:tabs>
          <w:tab w:val="left" w:pos="360"/>
        </w:tabs>
        <w:spacing w:line="360" w:lineRule="auto"/>
        <w:rPr>
          <w:rFonts w:ascii="Arial" w:hAnsi="Arial" w:cs="Arial"/>
          <w:sz w:val="22"/>
          <w:szCs w:val="22"/>
        </w:rPr>
      </w:pPr>
      <w:r>
        <w:rPr>
          <w:rFonts w:ascii="Arial" w:hAnsi="Arial" w:cs="Arial"/>
          <w:sz w:val="22"/>
          <w:szCs w:val="22"/>
        </w:rPr>
        <w:t>There is a risk assessment for each venue carried out, which is reviewed regularly and for any outings that take place.</w:t>
      </w:r>
    </w:p>
    <w:p w:rsidR="00DB4B20" w:rsidP="00DB4B20" w:rsidRDefault="00E36667" w14:paraId="3D40902A" w14:textId="77777777">
      <w:pPr>
        <w:numPr>
          <w:ilvl w:val="0"/>
          <w:numId w:val="9"/>
        </w:numPr>
        <w:tabs>
          <w:tab w:val="left" w:pos="360"/>
        </w:tabs>
        <w:spacing w:line="360" w:lineRule="auto"/>
        <w:rPr>
          <w:rFonts w:ascii="Arial" w:hAnsi="Arial" w:cs="Arial"/>
          <w:sz w:val="22"/>
          <w:szCs w:val="22"/>
        </w:rPr>
      </w:pPr>
      <w:r>
        <w:rPr>
          <w:rFonts w:ascii="Arial" w:hAnsi="Arial" w:cs="Arial"/>
          <w:sz w:val="22"/>
          <w:szCs w:val="22"/>
        </w:rPr>
        <w:t>All venue ris</w:t>
      </w:r>
      <w:r w:rsidR="00545EE8">
        <w:rPr>
          <w:rFonts w:ascii="Arial" w:hAnsi="Arial" w:cs="Arial"/>
          <w:sz w:val="22"/>
          <w:szCs w:val="22"/>
        </w:rPr>
        <w:t>k assessments are emailed out to parents before the trip takes place</w:t>
      </w:r>
      <w:r>
        <w:rPr>
          <w:rFonts w:ascii="Arial" w:hAnsi="Arial" w:cs="Arial"/>
          <w:sz w:val="22"/>
          <w:szCs w:val="22"/>
        </w:rPr>
        <w:t xml:space="preserve"> </w:t>
      </w:r>
      <w:r w:rsidR="00545EE8">
        <w:rPr>
          <w:rFonts w:ascii="Arial" w:hAnsi="Arial" w:cs="Arial"/>
          <w:sz w:val="22"/>
          <w:szCs w:val="22"/>
        </w:rPr>
        <w:t>and all staff are given a copy to read and sign.</w:t>
      </w:r>
    </w:p>
    <w:p w:rsidRPr="00CA72B6" w:rsidR="00D35510" w:rsidP="001E6F8A" w:rsidRDefault="00CA72B6" w14:paraId="74828AF3" w14:textId="77777777">
      <w:pPr>
        <w:numPr>
          <w:ilvl w:val="0"/>
          <w:numId w:val="9"/>
        </w:numPr>
        <w:spacing w:line="360" w:lineRule="auto"/>
        <w:ind w:left="714" w:hanging="357"/>
        <w:rPr>
          <w:rFonts w:ascii="Arial" w:hAnsi="Arial" w:cs="Arial"/>
          <w:sz w:val="22"/>
          <w:szCs w:val="22"/>
        </w:rPr>
      </w:pPr>
      <w:r w:rsidRPr="00CA72B6">
        <w:rPr>
          <w:rFonts w:ascii="Arial" w:hAnsi="Arial" w:cs="Arial"/>
          <w:sz w:val="22"/>
          <w:szCs w:val="22"/>
        </w:rPr>
        <w:t xml:space="preserve">Children with allergies or other specific needs have a separate risk assessment completed </w:t>
      </w:r>
      <w:proofErr w:type="gramStart"/>
      <w:r w:rsidRPr="00CA72B6">
        <w:rPr>
          <w:rFonts w:ascii="Arial" w:hAnsi="Arial" w:cs="Arial"/>
          <w:sz w:val="22"/>
          <w:szCs w:val="22"/>
        </w:rPr>
        <w:t>i.e.</w:t>
      </w:r>
      <w:proofErr w:type="gramEnd"/>
      <w:r w:rsidRPr="00CA72B6">
        <w:rPr>
          <w:rFonts w:ascii="Arial" w:hAnsi="Arial" w:cs="Arial"/>
          <w:sz w:val="22"/>
          <w:szCs w:val="22"/>
        </w:rPr>
        <w:t xml:space="preserve"> child with allergies visiting a supermarket.</w:t>
      </w:r>
    </w:p>
    <w:p w:rsidR="00E36667" w:rsidP="2A2E4A0E" w:rsidRDefault="2A2E4A0E" w14:paraId="3701C343" w14:textId="3A7DA23A">
      <w:pPr>
        <w:numPr>
          <w:ilvl w:val="0"/>
          <w:numId w:val="9"/>
        </w:numPr>
        <w:spacing w:line="360" w:lineRule="auto"/>
        <w:ind w:left="714" w:hanging="357"/>
        <w:rPr>
          <w:rFonts w:ascii="Arial" w:hAnsi="Arial" w:cs="Arial"/>
          <w:sz w:val="22"/>
          <w:szCs w:val="22"/>
        </w:rPr>
      </w:pPr>
      <w:r w:rsidRPr="2A2E4A0E">
        <w:rPr>
          <w:rFonts w:ascii="Arial" w:hAnsi="Arial" w:cs="Arial"/>
          <w:sz w:val="22"/>
          <w:szCs w:val="22"/>
        </w:rPr>
        <w:t xml:space="preserve">We do have high ratios; 1 adult to 2 children if we are taking children on short outings to the shops or fire station. When visiting the church or grassy areas around the church we may walk with the children holding onto a washing line as we would do for fire evacuations. We would do this taking into consideration the ages, numbers and cohort of children we have on a particular </w:t>
      </w:r>
      <w:proofErr w:type="gramStart"/>
      <w:r w:rsidRPr="2A2E4A0E">
        <w:rPr>
          <w:rFonts w:ascii="Arial" w:hAnsi="Arial" w:cs="Arial"/>
          <w:sz w:val="22"/>
          <w:szCs w:val="22"/>
        </w:rPr>
        <w:t>day</w:t>
      </w:r>
      <w:proofErr w:type="gramEnd"/>
      <w:r w:rsidRPr="2A2E4A0E">
        <w:rPr>
          <w:rFonts w:ascii="Arial" w:hAnsi="Arial" w:cs="Arial"/>
          <w:sz w:val="22"/>
          <w:szCs w:val="22"/>
        </w:rPr>
        <w:t xml:space="preserve"> and we would always be well within our usual </w:t>
      </w:r>
      <w:proofErr w:type="spellStart"/>
      <w:r w:rsidRPr="2A2E4A0E">
        <w:rPr>
          <w:rFonts w:ascii="Arial" w:hAnsi="Arial" w:cs="Arial"/>
          <w:sz w:val="22"/>
          <w:szCs w:val="22"/>
        </w:rPr>
        <w:t>adult:child</w:t>
      </w:r>
      <w:proofErr w:type="spellEnd"/>
      <w:r w:rsidRPr="2A2E4A0E">
        <w:rPr>
          <w:rFonts w:ascii="Arial" w:hAnsi="Arial" w:cs="Arial"/>
          <w:sz w:val="22"/>
          <w:szCs w:val="22"/>
        </w:rPr>
        <w:t xml:space="preserve"> ratios.</w:t>
      </w:r>
    </w:p>
    <w:p w:rsidR="00E36667" w:rsidP="2A2E4A0E" w:rsidRDefault="2A2E4A0E" w14:paraId="5FAAB021" w14:textId="11B788E3">
      <w:pPr>
        <w:numPr>
          <w:ilvl w:val="0"/>
          <w:numId w:val="9"/>
        </w:numPr>
        <w:spacing w:line="360" w:lineRule="auto"/>
        <w:ind w:left="714" w:hanging="357"/>
        <w:rPr>
          <w:sz w:val="22"/>
          <w:szCs w:val="22"/>
        </w:rPr>
      </w:pPr>
      <w:r w:rsidRPr="2A2E4A0E">
        <w:rPr>
          <w:rFonts w:ascii="Arial" w:hAnsi="Arial" w:cs="Arial"/>
          <w:sz w:val="22"/>
          <w:szCs w:val="22"/>
        </w:rPr>
        <w:t>Named children are assigned to individual staff/parent helpers to ensure each child is individually supervised, to ensure no child goes astray, and that there is no unauthorised access to children.</w:t>
      </w:r>
    </w:p>
    <w:p w:rsidR="00CA72B6" w:rsidP="0042786F" w:rsidRDefault="00CA72B6" w14:paraId="5A39BBE3" w14:textId="77777777">
      <w:pPr>
        <w:pStyle w:val="ListParagraph"/>
        <w:rPr>
          <w:rFonts w:ascii="Arial" w:hAnsi="Arial" w:cs="Arial"/>
          <w:sz w:val="22"/>
          <w:szCs w:val="22"/>
        </w:rPr>
      </w:pPr>
    </w:p>
    <w:p w:rsidRPr="001E6F8A" w:rsidR="00CA72B6" w:rsidP="001E6F8A" w:rsidRDefault="00CA72B6" w14:paraId="76CB1A3F" w14:textId="77777777">
      <w:pPr>
        <w:numPr>
          <w:ilvl w:val="0"/>
          <w:numId w:val="9"/>
        </w:numPr>
        <w:spacing w:line="360" w:lineRule="auto"/>
        <w:ind w:left="714" w:hanging="357"/>
        <w:rPr>
          <w:rFonts w:ascii="Arial" w:hAnsi="Arial" w:cs="Arial"/>
          <w:sz w:val="22"/>
          <w:szCs w:val="22"/>
        </w:rPr>
      </w:pPr>
      <w:r w:rsidRPr="00CA72B6">
        <w:rPr>
          <w:rFonts w:ascii="Arial" w:hAnsi="Arial" w:cs="Arial"/>
          <w:sz w:val="22"/>
          <w:szCs w:val="22"/>
        </w:rPr>
        <w:t xml:space="preserve">Staff frequently count their designated children and ensure hands are held when on the </w:t>
      </w:r>
      <w:r w:rsidRPr="00CA72B6">
        <w:rPr>
          <w:rFonts w:ascii="Arial" w:hAnsi="Arial" w:cs="Arial"/>
          <w:sz w:val="22"/>
          <w:szCs w:val="22"/>
        </w:rPr>
        <w:lastRenderedPageBreak/>
        <w:t>street and crossing the road.</w:t>
      </w:r>
    </w:p>
    <w:p w:rsidR="00DB4B20" w:rsidP="00DB4B20" w:rsidRDefault="00E36667" w14:paraId="3ED1AA20" w14:textId="77777777">
      <w:pPr>
        <w:numPr>
          <w:ilvl w:val="0"/>
          <w:numId w:val="9"/>
        </w:numPr>
        <w:tabs>
          <w:tab w:val="left" w:pos="360"/>
        </w:tabs>
        <w:spacing w:line="360" w:lineRule="auto"/>
        <w:rPr>
          <w:rFonts w:ascii="Arial" w:hAnsi="Arial" w:cs="Arial"/>
          <w:sz w:val="22"/>
          <w:szCs w:val="22"/>
        </w:rPr>
      </w:pPr>
      <w:r>
        <w:rPr>
          <w:rFonts w:ascii="Arial" w:hAnsi="Arial" w:cs="Arial"/>
          <w:sz w:val="22"/>
          <w:szCs w:val="22"/>
        </w:rPr>
        <w:t>Outings are recorded at the back of the register</w:t>
      </w:r>
    </w:p>
    <w:p w:rsidR="00DB4B20" w:rsidP="00DB4B20" w:rsidRDefault="00DB4B20" w14:paraId="7AAAC888" w14:textId="77777777">
      <w:pPr>
        <w:tabs>
          <w:tab w:val="left" w:pos="360"/>
        </w:tabs>
        <w:spacing w:line="360" w:lineRule="auto"/>
        <w:ind w:left="720"/>
        <w:rPr>
          <w:rFonts w:ascii="Arial" w:hAnsi="Arial" w:cs="Arial"/>
          <w:sz w:val="22"/>
          <w:szCs w:val="22"/>
        </w:rPr>
      </w:pPr>
      <w:r>
        <w:rPr>
          <w:rFonts w:ascii="Arial" w:hAnsi="Arial" w:cs="Arial"/>
          <w:sz w:val="22"/>
          <w:szCs w:val="22"/>
        </w:rPr>
        <w:tab/>
      </w:r>
      <w:r w:rsidRPr="00DB4B20" w:rsidR="00E36667">
        <w:rPr>
          <w:rFonts w:ascii="Arial" w:hAnsi="Arial" w:cs="Arial"/>
          <w:sz w:val="22"/>
          <w:szCs w:val="22"/>
        </w:rPr>
        <w:t>The date</w:t>
      </w:r>
      <w:r w:rsidRPr="00DB4B20" w:rsidR="000123E6">
        <w:rPr>
          <w:rFonts w:ascii="Arial" w:hAnsi="Arial" w:cs="Arial"/>
          <w:sz w:val="22"/>
          <w:szCs w:val="22"/>
        </w:rPr>
        <w:t xml:space="preserve">, </w:t>
      </w:r>
      <w:r w:rsidRPr="00DB4B20" w:rsidR="00E36667">
        <w:rPr>
          <w:rFonts w:ascii="Arial" w:hAnsi="Arial" w:cs="Arial"/>
          <w:sz w:val="22"/>
          <w:szCs w:val="22"/>
        </w:rPr>
        <w:t>time out and in</w:t>
      </w:r>
    </w:p>
    <w:p w:rsidR="00DB4B20" w:rsidP="00DB4B20" w:rsidRDefault="00DB4B20" w14:paraId="5BDBBD40" w14:textId="77777777">
      <w:pPr>
        <w:tabs>
          <w:tab w:val="left" w:pos="360"/>
        </w:tabs>
        <w:spacing w:line="360" w:lineRule="auto"/>
        <w:ind w:left="720"/>
        <w:rPr>
          <w:rFonts w:ascii="Arial" w:hAnsi="Arial" w:cs="Arial"/>
          <w:sz w:val="22"/>
          <w:szCs w:val="22"/>
        </w:rPr>
      </w:pPr>
      <w:r>
        <w:rPr>
          <w:rFonts w:ascii="Arial" w:hAnsi="Arial" w:cs="Arial"/>
          <w:sz w:val="22"/>
          <w:szCs w:val="22"/>
        </w:rPr>
        <w:tab/>
      </w:r>
      <w:r>
        <w:rPr>
          <w:rFonts w:ascii="Arial" w:hAnsi="Arial" w:cs="Arial"/>
          <w:sz w:val="22"/>
          <w:szCs w:val="22"/>
        </w:rPr>
        <w:t xml:space="preserve">The venue </w:t>
      </w:r>
    </w:p>
    <w:p w:rsidR="00DB4B20" w:rsidP="00DB4B20" w:rsidRDefault="00DB4B20" w14:paraId="1652AB61" w14:textId="77777777">
      <w:pPr>
        <w:tabs>
          <w:tab w:val="left" w:pos="360"/>
        </w:tabs>
        <w:spacing w:line="360" w:lineRule="auto"/>
        <w:ind w:left="720"/>
        <w:rPr>
          <w:rFonts w:ascii="Arial" w:hAnsi="Arial" w:cs="Arial"/>
          <w:sz w:val="22"/>
          <w:szCs w:val="22"/>
        </w:rPr>
      </w:pPr>
      <w:r>
        <w:rPr>
          <w:rFonts w:ascii="Arial" w:hAnsi="Arial" w:cs="Arial"/>
          <w:sz w:val="22"/>
          <w:szCs w:val="22"/>
        </w:rPr>
        <w:tab/>
      </w:r>
      <w:r>
        <w:rPr>
          <w:rFonts w:ascii="Arial" w:hAnsi="Arial" w:cs="Arial"/>
          <w:sz w:val="22"/>
          <w:szCs w:val="22"/>
        </w:rPr>
        <w:t>Names of staff and children</w:t>
      </w:r>
    </w:p>
    <w:p w:rsidR="00E36667" w:rsidP="00DB4B20" w:rsidRDefault="00DB4B20" w14:paraId="5C1F2778" w14:textId="77777777">
      <w:pPr>
        <w:tabs>
          <w:tab w:val="left" w:pos="360"/>
        </w:tabs>
        <w:spacing w:line="360" w:lineRule="auto"/>
        <w:ind w:left="720"/>
        <w:rPr>
          <w:rFonts w:ascii="Arial" w:hAnsi="Arial" w:cs="Arial"/>
          <w:sz w:val="22"/>
          <w:szCs w:val="22"/>
        </w:rPr>
      </w:pPr>
      <w:r>
        <w:rPr>
          <w:rFonts w:ascii="Arial" w:hAnsi="Arial" w:cs="Arial"/>
          <w:sz w:val="22"/>
          <w:szCs w:val="22"/>
        </w:rPr>
        <w:tab/>
      </w:r>
      <w:r>
        <w:rPr>
          <w:rFonts w:ascii="Arial" w:hAnsi="Arial" w:cs="Arial"/>
          <w:sz w:val="22"/>
          <w:szCs w:val="22"/>
        </w:rPr>
        <w:t>R</w:t>
      </w:r>
      <w:r w:rsidR="00E36667">
        <w:rPr>
          <w:rFonts w:ascii="Arial" w:hAnsi="Arial" w:cs="Arial"/>
          <w:sz w:val="22"/>
          <w:szCs w:val="22"/>
        </w:rPr>
        <w:t xml:space="preserve">isk assessed </w:t>
      </w:r>
    </w:p>
    <w:p w:rsidR="00E36667" w:rsidP="00DB4B20" w:rsidRDefault="00E36667" w14:paraId="3BB495AD" w14:textId="77777777">
      <w:pPr>
        <w:numPr>
          <w:ilvl w:val="0"/>
          <w:numId w:val="9"/>
        </w:numPr>
        <w:spacing w:line="360" w:lineRule="auto"/>
        <w:rPr>
          <w:rFonts w:ascii="Arial" w:hAnsi="Arial" w:cs="Arial"/>
          <w:sz w:val="22"/>
          <w:szCs w:val="22"/>
        </w:rPr>
      </w:pPr>
      <w:r>
        <w:rPr>
          <w:rFonts w:ascii="Arial" w:hAnsi="Arial" w:cs="Arial"/>
          <w:sz w:val="22"/>
          <w:szCs w:val="22"/>
        </w:rPr>
        <w:t xml:space="preserve">Staff take a mobile phone on outings, and supplies of tissues, wipes, pants etc as well as a mini first aid pack, relevant medication for individual children such as inhalers, </w:t>
      </w:r>
      <w:proofErr w:type="gramStart"/>
      <w:r>
        <w:rPr>
          <w:rFonts w:ascii="Arial" w:hAnsi="Arial" w:cs="Arial"/>
          <w:sz w:val="22"/>
          <w:szCs w:val="22"/>
        </w:rPr>
        <w:t>snacks</w:t>
      </w:r>
      <w:proofErr w:type="gramEnd"/>
      <w:r>
        <w:rPr>
          <w:rFonts w:ascii="Arial" w:hAnsi="Arial" w:cs="Arial"/>
          <w:sz w:val="22"/>
          <w:szCs w:val="22"/>
        </w:rPr>
        <w:t xml:space="preserve"> and water. The amount of equipment will vary and be consistent with the venue and the number of children as well as how long they will be out for.</w:t>
      </w:r>
    </w:p>
    <w:p w:rsidR="00E36667" w:rsidP="5ECDB86F" w:rsidRDefault="00E36667" w14:paraId="2C676737" w14:textId="379995CA">
      <w:pPr>
        <w:pStyle w:val="ListParagraph"/>
        <w:numPr>
          <w:ilvl w:val="0"/>
          <w:numId w:val="9"/>
        </w:numPr>
        <w:spacing w:line="360" w:lineRule="auto"/>
        <w:ind/>
        <w:rPr>
          <w:rFonts w:ascii="Arial" w:hAnsi="Arial" w:cs="Arial"/>
          <w:sz w:val="24"/>
          <w:szCs w:val="24"/>
        </w:rPr>
      </w:pPr>
      <w:r w:rsidRPr="5ECDB86F" w:rsidR="5ECDB86F">
        <w:rPr>
          <w:rFonts w:ascii="Arial" w:hAnsi="Arial" w:cs="Arial"/>
          <w:sz w:val="22"/>
          <w:szCs w:val="22"/>
        </w:rPr>
        <w:t>Staff take a list of children with them with contact numbers of parents/carers.</w:t>
      </w:r>
    </w:p>
    <w:p w:rsidR="00E36667" w:rsidP="5ECDB86F" w:rsidRDefault="2A2E4A0E" w14:paraId="79494D45" w14:textId="457FE3BB">
      <w:pPr>
        <w:pStyle w:val="ListParagraph"/>
        <w:numPr>
          <w:ilvl w:val="0"/>
          <w:numId w:val="9"/>
        </w:numPr>
        <w:spacing w:line="360" w:lineRule="auto"/>
        <w:ind/>
        <w:rPr>
          <w:rFonts w:ascii="Arial" w:hAnsi="Arial" w:cs="Arial"/>
          <w:sz w:val="24"/>
          <w:szCs w:val="24"/>
        </w:rPr>
      </w:pPr>
      <w:r w:rsidRPr="5ECDB86F" w:rsidR="5ECDB86F">
        <w:rPr>
          <w:rFonts w:ascii="Arial" w:hAnsi="Arial" w:cs="Arial"/>
          <w:sz w:val="22"/>
          <w:szCs w:val="22"/>
        </w:rPr>
        <w:t>if it is a local outing (i.e. post-box, pond) taking place during the morning session</w:t>
      </w:r>
      <w:r w:rsidRPr="5ECDB86F" w:rsidR="5ECDB86F">
        <w:rPr>
          <w:rFonts w:ascii="Arial" w:hAnsi="Arial" w:cs="Arial"/>
          <w:color w:val="4F81BD"/>
          <w:sz w:val="22"/>
          <w:szCs w:val="22"/>
        </w:rPr>
        <w:t xml:space="preserve"> </w:t>
      </w:r>
      <w:r w:rsidRPr="5ECDB86F" w:rsidR="5ECDB86F">
        <w:rPr>
          <w:rFonts w:ascii="Arial" w:hAnsi="Arial" w:cs="Arial"/>
          <w:sz w:val="22"/>
          <w:szCs w:val="22"/>
        </w:rPr>
        <w:t>a minimum of two staff should accompany children and a minimum of two should remain behind with the rest of the children.</w:t>
      </w:r>
    </w:p>
    <w:p w:rsidR="00E36667" w:rsidRDefault="2A2E4A0E" w14:paraId="0837B7DE" w14:textId="70CB5E95">
      <w:pPr>
        <w:spacing w:line="360" w:lineRule="auto"/>
      </w:pPr>
      <w:r w:rsidRPr="2A2E4A0E">
        <w:rPr>
          <w:rFonts w:ascii="Arial" w:hAnsi="Arial" w:eastAsia="Arial" w:cs="Arial"/>
          <w:b/>
          <w:bCs/>
          <w:sz w:val="22"/>
          <w:szCs w:val="22"/>
        </w:rPr>
        <w:t>Outing venue (larger outings)</w:t>
      </w:r>
    </w:p>
    <w:p w:rsidR="00E36667" w:rsidP="2A2E4A0E" w:rsidRDefault="2A2E4A0E" w14:paraId="383DBF43" w14:textId="2DFED345">
      <w:pPr>
        <w:pStyle w:val="ListParagraph"/>
        <w:numPr>
          <w:ilvl w:val="0"/>
          <w:numId w:val="3"/>
        </w:numPr>
        <w:spacing w:line="360" w:lineRule="auto"/>
        <w:rPr>
          <w:rFonts w:ascii="Arial" w:hAnsi="Arial" w:eastAsia="Arial" w:cs="Arial"/>
          <w:sz w:val="22"/>
          <w:szCs w:val="22"/>
        </w:rPr>
      </w:pPr>
      <w:r w:rsidRPr="2A2E4A0E">
        <w:rPr>
          <w:rFonts w:ascii="Arial" w:hAnsi="Arial" w:eastAsia="Arial" w:cs="Arial"/>
          <w:sz w:val="22"/>
          <w:szCs w:val="22"/>
        </w:rPr>
        <w:t>Venues used regularly are ‘risk assessed’ and an initial pre-visit is made to look at the health and safety aspects. If pre-visits cannot be made, risk assessment is achieved by calling the venue and asking for their risk assessment.</w:t>
      </w:r>
    </w:p>
    <w:p w:rsidR="00E36667" w:rsidP="2A2E4A0E" w:rsidRDefault="00E36667" w14:paraId="5EDC37E1" w14:textId="36386450">
      <w:pPr>
        <w:spacing w:line="360" w:lineRule="auto"/>
        <w:rPr>
          <w:b/>
          <w:bCs/>
        </w:rPr>
      </w:pPr>
    </w:p>
    <w:p w:rsidR="00E36667" w:rsidP="2A2E4A0E" w:rsidRDefault="2A2E4A0E" w14:paraId="0436201A" w14:textId="2F55C1E0">
      <w:pPr>
        <w:tabs>
          <w:tab w:val="left" w:pos="5085"/>
          <w:tab w:val="left" w:pos="5914"/>
        </w:tabs>
        <w:spacing w:line="360" w:lineRule="auto"/>
      </w:pPr>
      <w:r w:rsidRPr="2A2E4A0E">
        <w:rPr>
          <w:rFonts w:ascii="Arial" w:hAnsi="Arial" w:eastAsia="Arial" w:cs="Arial"/>
          <w:b/>
          <w:bCs/>
        </w:rPr>
        <w:t>Further guidance</w:t>
      </w:r>
    </w:p>
    <w:p w:rsidR="00E36667" w:rsidP="2A2E4A0E" w:rsidRDefault="2A2E4A0E" w14:paraId="5C328BA3" w14:textId="6E7F6218">
      <w:pPr>
        <w:tabs>
          <w:tab w:val="left" w:pos="5085"/>
          <w:tab w:val="left" w:pos="5914"/>
        </w:tabs>
        <w:spacing w:line="360" w:lineRule="auto"/>
      </w:pPr>
      <w:r w:rsidRPr="2A2E4A0E">
        <w:rPr>
          <w:rFonts w:ascii="Arial" w:hAnsi="Arial" w:eastAsia="Arial" w:cs="Arial"/>
          <w:sz w:val="22"/>
          <w:szCs w:val="22"/>
        </w:rPr>
        <w:t>Daily Register and Outings Record (Early Years Alliance 2021)</w:t>
      </w:r>
    </w:p>
    <w:p w:rsidR="00E36667" w:rsidP="2A2E4A0E" w:rsidRDefault="2A2E4A0E" w14:paraId="6635AC60" w14:textId="4B0F7258">
      <w:pPr>
        <w:tabs>
          <w:tab w:val="left" w:pos="5085"/>
          <w:tab w:val="left" w:pos="5914"/>
        </w:tabs>
        <w:spacing w:line="360" w:lineRule="auto"/>
      </w:pPr>
      <w:r w:rsidRPr="2A2E4A0E">
        <w:rPr>
          <w:rFonts w:ascii="Arial" w:hAnsi="Arial" w:eastAsia="Arial" w:cs="Arial"/>
          <w:sz w:val="22"/>
          <w:szCs w:val="22"/>
        </w:rPr>
        <w:t>Good Practice in Early Years Infection Control (Pre-school Learning Alliance 2009)</w:t>
      </w:r>
    </w:p>
    <w:p w:rsidR="00E36667" w:rsidP="2A2E4A0E" w:rsidRDefault="2A2E4A0E" w14:paraId="7681B76B" w14:textId="0E322241">
      <w:pPr>
        <w:tabs>
          <w:tab w:val="left" w:pos="5085"/>
          <w:tab w:val="left" w:pos="5914"/>
        </w:tabs>
        <w:spacing w:line="360" w:lineRule="auto"/>
      </w:pPr>
      <w:r w:rsidRPr="2A2E4A0E">
        <w:rPr>
          <w:rFonts w:ascii="Arial" w:hAnsi="Arial" w:eastAsia="Arial" w:cs="Arial"/>
          <w:sz w:val="22"/>
          <w:szCs w:val="22"/>
        </w:rPr>
        <w:t>Not on my Watch! (Early Years Alliance 2018)</w:t>
      </w:r>
    </w:p>
    <w:p w:rsidR="00E36667" w:rsidRDefault="2A2E4A0E" w14:paraId="688D802E" w14:textId="64AF5F3C">
      <w:pPr>
        <w:spacing w:line="360" w:lineRule="auto"/>
      </w:pPr>
      <w:r w:rsidRPr="2A2E4A0E">
        <w:rPr>
          <w:rFonts w:ascii="Arial" w:hAnsi="Arial" w:eastAsia="Arial" w:cs="Arial"/>
          <w:sz w:val="22"/>
          <w:szCs w:val="22"/>
          <w:lang w:val="en-US"/>
        </w:rPr>
        <w:t>Preventing Accidents to Children on Farms (Health and Safety Executive 2013)</w:t>
      </w:r>
    </w:p>
    <w:p w:rsidR="00E36667" w:rsidP="2A2E4A0E" w:rsidRDefault="00E36667" w14:paraId="41C8F396" w14:textId="7A7BAA7B">
      <w:pPr>
        <w:spacing w:line="360" w:lineRule="auto"/>
      </w:pPr>
    </w:p>
    <w:tbl>
      <w:tblPr>
        <w:tblW w:w="0" w:type="auto"/>
        <w:tblLayout w:type="fixed"/>
        <w:tblCellMar>
          <w:left w:w="180" w:type="dxa"/>
          <w:right w:w="180" w:type="dxa"/>
        </w:tblCellMar>
        <w:tblLook w:val="0000" w:firstRow="0" w:lastRow="0" w:firstColumn="0" w:lastColumn="0" w:noHBand="0" w:noVBand="0"/>
      </w:tblPr>
      <w:tblGrid>
        <w:gridCol w:w="4517"/>
        <w:gridCol w:w="3423"/>
        <w:gridCol w:w="1875"/>
      </w:tblGrid>
      <w:tr w:rsidRPr="00E36667" w:rsidR="00E36667" w:rsidTr="5ECDB86F" w14:paraId="6035B4D5" w14:textId="77777777">
        <w:trPr>
          <w:trHeight w:val="790"/>
        </w:trPr>
        <w:tc>
          <w:tcPr>
            <w:tcW w:w="4517" w:type="dxa"/>
            <w:tcBorders>
              <w:top w:val="nil"/>
              <w:left w:val="nil"/>
              <w:bottom w:val="nil"/>
              <w:right w:val="nil"/>
            </w:tcBorders>
            <w:tcMar/>
          </w:tcPr>
          <w:p w:rsidRPr="00E36667" w:rsidR="00E36667" w:rsidRDefault="00E36667" w14:paraId="09BA111B" w14:textId="77777777">
            <w:pPr>
              <w:spacing w:line="360" w:lineRule="auto"/>
              <w:rPr>
                <w:rFonts w:ascii="Arial" w:hAnsi="Arial" w:cs="Arial"/>
              </w:rPr>
            </w:pPr>
            <w:r w:rsidRPr="00E36667">
              <w:rPr>
                <w:rFonts w:ascii="Arial" w:hAnsi="Arial" w:cs="Arial"/>
                <w:sz w:val="22"/>
                <w:szCs w:val="22"/>
              </w:rPr>
              <w:t>This policy was adopted at a meeting of</w:t>
            </w:r>
          </w:p>
        </w:tc>
        <w:tc>
          <w:tcPr>
            <w:tcW w:w="3423" w:type="dxa"/>
            <w:tcBorders>
              <w:top w:val="nil"/>
              <w:left w:val="nil"/>
              <w:bottom w:val="single" w:color="4F81BD" w:sz="8" w:space="0"/>
              <w:right w:val="nil"/>
            </w:tcBorders>
            <w:tcMar/>
          </w:tcPr>
          <w:p w:rsidRPr="00E36667" w:rsidR="00E36667" w:rsidRDefault="00E36667" w14:paraId="3BCB05F3" w14:textId="77777777">
            <w:pPr>
              <w:spacing w:line="360" w:lineRule="auto"/>
              <w:rPr>
                <w:rFonts w:ascii="Arial" w:hAnsi="Arial" w:cs="Arial"/>
              </w:rPr>
            </w:pPr>
            <w:r w:rsidRPr="00E36667">
              <w:rPr>
                <w:rFonts w:ascii="Arial" w:hAnsi="Arial" w:cs="Arial"/>
              </w:rPr>
              <w:t xml:space="preserve">Tring </w:t>
            </w:r>
            <w:proofErr w:type="gramStart"/>
            <w:r w:rsidRPr="00E36667">
              <w:rPr>
                <w:rFonts w:ascii="Arial" w:hAnsi="Arial" w:cs="Arial"/>
              </w:rPr>
              <w:t>Stepping Stones</w:t>
            </w:r>
            <w:proofErr w:type="gramEnd"/>
            <w:r w:rsidRPr="00E36667">
              <w:rPr>
                <w:rFonts w:ascii="Arial" w:hAnsi="Arial" w:cs="Arial"/>
              </w:rPr>
              <w:t xml:space="preserve"> Pre-School</w:t>
            </w:r>
          </w:p>
        </w:tc>
        <w:tc>
          <w:tcPr>
            <w:tcW w:w="1875" w:type="dxa"/>
            <w:tcBorders>
              <w:top w:val="nil"/>
              <w:left w:val="nil"/>
              <w:bottom w:val="nil"/>
              <w:right w:val="nil"/>
            </w:tcBorders>
            <w:tcMar/>
          </w:tcPr>
          <w:p w:rsidRPr="00E36667" w:rsidR="00E36667" w:rsidRDefault="00E36667" w14:paraId="72A3D3EC" w14:textId="77777777">
            <w:pPr>
              <w:overflowPunct/>
              <w:autoSpaceDE w:val="0"/>
              <w:autoSpaceDN w:val="0"/>
              <w:rPr>
                <w:rFonts w:ascii="Arial" w:hAnsi="Arial" w:cs="Arial"/>
              </w:rPr>
            </w:pPr>
          </w:p>
        </w:tc>
      </w:tr>
      <w:tr w:rsidRPr="00E36667" w:rsidR="00E36667" w:rsidTr="5ECDB86F" w14:paraId="76482F23" w14:textId="77777777">
        <w:trPr>
          <w:trHeight w:val="395"/>
        </w:trPr>
        <w:tc>
          <w:tcPr>
            <w:tcW w:w="4517" w:type="dxa"/>
            <w:tcBorders>
              <w:top w:val="nil"/>
              <w:left w:val="nil"/>
              <w:bottom w:val="nil"/>
              <w:right w:val="nil"/>
            </w:tcBorders>
            <w:tcMar/>
          </w:tcPr>
          <w:p w:rsidRPr="00E36667" w:rsidR="00E36667" w:rsidRDefault="00E36667" w14:paraId="0486C638" w14:textId="77777777">
            <w:pPr>
              <w:spacing w:line="360" w:lineRule="auto"/>
              <w:rPr>
                <w:rFonts w:ascii="Arial" w:hAnsi="Arial" w:cs="Arial"/>
              </w:rPr>
            </w:pPr>
            <w:r w:rsidRPr="00E36667">
              <w:rPr>
                <w:rFonts w:ascii="Arial" w:hAnsi="Arial" w:cs="Arial"/>
                <w:sz w:val="22"/>
                <w:szCs w:val="22"/>
              </w:rPr>
              <w:t>Held on</w:t>
            </w:r>
          </w:p>
        </w:tc>
        <w:tc>
          <w:tcPr>
            <w:tcW w:w="3423" w:type="dxa"/>
            <w:tcBorders>
              <w:top w:val="single" w:color="4F81BD" w:sz="8" w:space="0"/>
              <w:left w:val="nil"/>
              <w:bottom w:val="single" w:color="4F81BD" w:sz="8" w:space="0"/>
              <w:right w:val="nil"/>
            </w:tcBorders>
            <w:tcMar/>
          </w:tcPr>
          <w:p w:rsidRPr="00E36667" w:rsidR="00E36667" w:rsidRDefault="00E36667" w14:paraId="0D0B940D" w14:textId="77777777">
            <w:pPr>
              <w:spacing w:line="360" w:lineRule="auto"/>
              <w:rPr>
                <w:rFonts w:ascii="Arial" w:hAnsi="Arial" w:cs="Arial"/>
              </w:rPr>
            </w:pPr>
          </w:p>
        </w:tc>
        <w:tc>
          <w:tcPr>
            <w:tcW w:w="1875" w:type="dxa"/>
            <w:tcBorders>
              <w:top w:val="nil"/>
              <w:left w:val="nil"/>
              <w:bottom w:val="nil"/>
              <w:right w:val="nil"/>
            </w:tcBorders>
            <w:tcMar/>
          </w:tcPr>
          <w:p w:rsidRPr="00E36667" w:rsidR="00E36667" w:rsidRDefault="00E36667" w14:paraId="0E27B00A" w14:textId="77777777">
            <w:pPr>
              <w:overflowPunct/>
              <w:autoSpaceDE w:val="0"/>
              <w:autoSpaceDN w:val="0"/>
              <w:rPr>
                <w:rFonts w:ascii="Arial" w:hAnsi="Arial" w:cs="Arial"/>
              </w:rPr>
            </w:pPr>
          </w:p>
        </w:tc>
      </w:tr>
      <w:tr w:rsidRPr="00E36667" w:rsidR="00E36667" w:rsidTr="5ECDB86F" w14:paraId="506D6A3C" w14:textId="77777777">
        <w:trPr>
          <w:trHeight w:val="395"/>
        </w:trPr>
        <w:tc>
          <w:tcPr>
            <w:tcW w:w="4517" w:type="dxa"/>
            <w:tcBorders>
              <w:top w:val="nil"/>
              <w:left w:val="nil"/>
              <w:bottom w:val="nil"/>
              <w:right w:val="nil"/>
            </w:tcBorders>
            <w:tcMar/>
          </w:tcPr>
          <w:p w:rsidRPr="00E36667" w:rsidR="00E36667" w:rsidRDefault="00E36667" w14:paraId="7338F8DD" w14:textId="77777777">
            <w:pPr>
              <w:spacing w:line="360" w:lineRule="auto"/>
              <w:rPr>
                <w:rFonts w:ascii="Arial" w:hAnsi="Arial" w:cs="Arial"/>
              </w:rPr>
            </w:pPr>
            <w:r w:rsidRPr="00E36667">
              <w:rPr>
                <w:rFonts w:ascii="Arial" w:hAnsi="Arial" w:cs="Arial"/>
                <w:sz w:val="22"/>
                <w:szCs w:val="22"/>
              </w:rPr>
              <w:t>Date to be reviewed</w:t>
            </w:r>
          </w:p>
        </w:tc>
        <w:tc>
          <w:tcPr>
            <w:tcW w:w="3423" w:type="dxa"/>
            <w:tcBorders>
              <w:top w:val="single" w:color="4F81BD" w:sz="8" w:space="0"/>
              <w:left w:val="nil"/>
              <w:bottom w:val="single" w:color="4F81BD" w:sz="8" w:space="0"/>
              <w:right w:val="nil"/>
            </w:tcBorders>
            <w:tcMar/>
          </w:tcPr>
          <w:p w:rsidRPr="00E36667" w:rsidR="00E36667" w:rsidRDefault="00053FED" w14:paraId="60061E4C" w14:textId="0677A5D2">
            <w:pPr>
              <w:spacing w:line="360" w:lineRule="auto"/>
              <w:rPr>
                <w:rFonts w:ascii="Arial" w:hAnsi="Arial" w:cs="Arial"/>
              </w:rPr>
            </w:pPr>
            <w:r w:rsidRPr="5ECDB86F" w:rsidR="5ECDB86F">
              <w:rPr>
                <w:rFonts w:ascii="Arial" w:hAnsi="Arial" w:cs="Arial"/>
              </w:rPr>
              <w:t>April 2025</w:t>
            </w:r>
          </w:p>
        </w:tc>
        <w:tc>
          <w:tcPr>
            <w:tcW w:w="1875" w:type="dxa"/>
            <w:tcBorders>
              <w:top w:val="nil"/>
              <w:left w:val="nil"/>
              <w:bottom w:val="nil"/>
              <w:right w:val="nil"/>
            </w:tcBorders>
            <w:tcMar/>
          </w:tcPr>
          <w:p w:rsidRPr="00E36667" w:rsidR="00E36667" w:rsidRDefault="00E36667" w14:paraId="44EAFD9C" w14:textId="77777777">
            <w:pPr>
              <w:overflowPunct/>
              <w:autoSpaceDE w:val="0"/>
              <w:autoSpaceDN w:val="0"/>
              <w:rPr>
                <w:rFonts w:ascii="Arial" w:hAnsi="Arial" w:cs="Arial"/>
              </w:rPr>
            </w:pPr>
          </w:p>
        </w:tc>
      </w:tr>
      <w:tr w:rsidRPr="00E36667" w:rsidR="00E36667" w:rsidTr="5ECDB86F" w14:paraId="38C183B9" w14:textId="77777777">
        <w:trPr>
          <w:trHeight w:val="715"/>
        </w:trPr>
        <w:tc>
          <w:tcPr>
            <w:tcW w:w="4517" w:type="dxa"/>
            <w:tcBorders>
              <w:top w:val="nil"/>
              <w:left w:val="nil"/>
              <w:bottom w:val="nil"/>
              <w:right w:val="nil"/>
            </w:tcBorders>
            <w:tcMar/>
          </w:tcPr>
          <w:p w:rsidRPr="00E36667" w:rsidR="00E36667" w:rsidRDefault="00E36667" w14:paraId="058E124C" w14:textId="77777777">
            <w:pPr>
              <w:spacing w:line="360" w:lineRule="auto"/>
              <w:rPr>
                <w:rFonts w:ascii="Arial" w:hAnsi="Arial" w:cs="Arial"/>
              </w:rPr>
            </w:pPr>
            <w:r w:rsidRPr="00E36667">
              <w:rPr>
                <w:rFonts w:ascii="Arial" w:hAnsi="Arial" w:cs="Arial"/>
                <w:sz w:val="22"/>
                <w:szCs w:val="22"/>
              </w:rPr>
              <w:t>Signed on behalf of the management committee</w:t>
            </w:r>
          </w:p>
        </w:tc>
        <w:tc>
          <w:tcPr>
            <w:tcW w:w="3423" w:type="dxa"/>
            <w:tcBorders>
              <w:top w:val="nil"/>
              <w:left w:val="nil"/>
              <w:bottom w:val="single" w:color="4F81BD" w:sz="8" w:space="0"/>
              <w:right w:val="nil"/>
            </w:tcBorders>
            <w:tcMar/>
          </w:tcPr>
          <w:p w:rsidRPr="00E36667" w:rsidR="00E36667" w:rsidRDefault="00E36667" w14:paraId="4B94D5A5" w14:textId="77777777">
            <w:pPr>
              <w:overflowPunct/>
              <w:autoSpaceDE w:val="0"/>
              <w:autoSpaceDN w:val="0"/>
              <w:rPr>
                <w:rFonts w:ascii="Arial" w:hAnsi="Arial" w:cs="Arial"/>
              </w:rPr>
            </w:pPr>
          </w:p>
        </w:tc>
        <w:tc>
          <w:tcPr>
            <w:tcW w:w="1875" w:type="dxa"/>
            <w:tcBorders>
              <w:top w:val="single" w:color="auto" w:sz="8" w:space="0"/>
              <w:left w:val="nil"/>
              <w:bottom w:val="single" w:color="auto" w:sz="8" w:space="0"/>
              <w:right w:val="single" w:color="auto" w:sz="8" w:space="0"/>
            </w:tcBorders>
            <w:tcMar/>
          </w:tcPr>
          <w:p w:rsidRPr="00E36667" w:rsidR="00E36667" w:rsidRDefault="00E36667" w14:paraId="3DEEC669" w14:textId="77777777">
            <w:pPr>
              <w:overflowPunct/>
              <w:autoSpaceDE w:val="0"/>
              <w:autoSpaceDN w:val="0"/>
              <w:rPr>
                <w:rFonts w:ascii="Arial" w:hAnsi="Arial" w:cs="Arial"/>
              </w:rPr>
            </w:pPr>
          </w:p>
        </w:tc>
      </w:tr>
      <w:tr w:rsidRPr="00E36667" w:rsidR="00E36667" w:rsidTr="5ECDB86F" w14:paraId="708A05B1" w14:textId="77777777">
        <w:trPr>
          <w:trHeight w:val="402"/>
        </w:trPr>
        <w:tc>
          <w:tcPr>
            <w:tcW w:w="4517" w:type="dxa"/>
            <w:tcBorders>
              <w:top w:val="nil"/>
              <w:left w:val="nil"/>
              <w:bottom w:val="nil"/>
              <w:right w:val="nil"/>
            </w:tcBorders>
            <w:tcMar/>
          </w:tcPr>
          <w:p w:rsidRPr="00E36667" w:rsidR="00E36667" w:rsidRDefault="00E36667" w14:paraId="7C2CEC83" w14:textId="77777777">
            <w:pPr>
              <w:spacing w:line="360" w:lineRule="auto"/>
              <w:rPr>
                <w:rFonts w:ascii="Arial" w:hAnsi="Arial" w:cs="Arial"/>
              </w:rPr>
            </w:pPr>
            <w:r w:rsidRPr="00E36667">
              <w:rPr>
                <w:rFonts w:ascii="Arial" w:hAnsi="Arial" w:cs="Arial"/>
                <w:sz w:val="22"/>
                <w:szCs w:val="22"/>
              </w:rPr>
              <w:t>Name of signatory</w:t>
            </w:r>
          </w:p>
        </w:tc>
        <w:tc>
          <w:tcPr>
            <w:tcW w:w="3423" w:type="dxa"/>
            <w:tcBorders>
              <w:top w:val="single" w:color="4F81BD" w:sz="8" w:space="0"/>
              <w:left w:val="nil"/>
              <w:bottom w:val="single" w:color="4F81BD" w:sz="8" w:space="0"/>
              <w:right w:val="nil"/>
            </w:tcBorders>
            <w:tcMar/>
          </w:tcPr>
          <w:p w:rsidRPr="00E36667" w:rsidR="00E36667" w:rsidRDefault="00E36667" w14:paraId="3656B9AB" w14:textId="77777777">
            <w:pPr>
              <w:overflowPunct/>
              <w:autoSpaceDE w:val="0"/>
              <w:autoSpaceDN w:val="0"/>
              <w:rPr>
                <w:rFonts w:ascii="Arial" w:hAnsi="Arial" w:cs="Arial"/>
              </w:rPr>
            </w:pPr>
          </w:p>
        </w:tc>
        <w:tc>
          <w:tcPr>
            <w:tcW w:w="1875" w:type="dxa"/>
            <w:tcBorders>
              <w:top w:val="single" w:color="auto" w:sz="8" w:space="0"/>
              <w:left w:val="nil"/>
              <w:bottom w:val="single" w:color="auto" w:sz="8" w:space="0"/>
              <w:right w:val="single" w:color="auto" w:sz="8" w:space="0"/>
            </w:tcBorders>
            <w:tcMar/>
          </w:tcPr>
          <w:p w:rsidRPr="00E36667" w:rsidR="00E36667" w:rsidRDefault="00E36667" w14:paraId="45FB0818" w14:textId="77777777">
            <w:pPr>
              <w:overflowPunct/>
              <w:autoSpaceDE w:val="0"/>
              <w:autoSpaceDN w:val="0"/>
              <w:rPr>
                <w:rFonts w:ascii="Arial" w:hAnsi="Arial" w:cs="Arial"/>
              </w:rPr>
            </w:pPr>
          </w:p>
        </w:tc>
      </w:tr>
      <w:tr w:rsidRPr="00E36667" w:rsidR="00E36667" w:rsidTr="5ECDB86F" w14:paraId="3FF0224F" w14:textId="77777777">
        <w:trPr>
          <w:trHeight w:val="402"/>
        </w:trPr>
        <w:tc>
          <w:tcPr>
            <w:tcW w:w="4517" w:type="dxa"/>
            <w:tcBorders>
              <w:top w:val="nil"/>
              <w:left w:val="nil"/>
              <w:bottom w:val="nil"/>
              <w:right w:val="nil"/>
            </w:tcBorders>
            <w:tcMar/>
          </w:tcPr>
          <w:p w:rsidRPr="00E36667" w:rsidR="00E36667" w:rsidRDefault="00E36667" w14:paraId="05E52F28" w14:textId="77777777">
            <w:pPr>
              <w:spacing w:line="360" w:lineRule="auto"/>
              <w:rPr>
                <w:rFonts w:ascii="Arial" w:hAnsi="Arial" w:cs="Arial"/>
              </w:rPr>
            </w:pPr>
            <w:r w:rsidRPr="00E36667">
              <w:rPr>
                <w:rFonts w:ascii="Arial" w:hAnsi="Arial" w:cs="Arial"/>
                <w:sz w:val="22"/>
                <w:szCs w:val="22"/>
              </w:rPr>
              <w:t>Role of signatory (</w:t>
            </w:r>
            <w:proofErr w:type="gramStart"/>
            <w:r w:rsidRPr="00E36667">
              <w:rPr>
                <w:rFonts w:ascii="Arial" w:hAnsi="Arial" w:cs="Arial"/>
                <w:sz w:val="22"/>
                <w:szCs w:val="22"/>
              </w:rPr>
              <w:t>e.g.</w:t>
            </w:r>
            <w:proofErr w:type="gramEnd"/>
            <w:r w:rsidRPr="00E36667">
              <w:rPr>
                <w:rFonts w:ascii="Arial" w:hAnsi="Arial" w:cs="Arial"/>
                <w:sz w:val="22"/>
                <w:szCs w:val="22"/>
              </w:rPr>
              <w:t xml:space="preserve"> chair/owner)</w:t>
            </w:r>
          </w:p>
        </w:tc>
        <w:tc>
          <w:tcPr>
            <w:tcW w:w="3423" w:type="dxa"/>
            <w:tcBorders>
              <w:top w:val="single" w:color="4F81BD" w:sz="8" w:space="0"/>
              <w:left w:val="nil"/>
              <w:bottom w:val="single" w:color="4F81BD" w:sz="8" w:space="0"/>
              <w:right w:val="nil"/>
            </w:tcBorders>
            <w:tcMar/>
          </w:tcPr>
          <w:p w:rsidRPr="00E36667" w:rsidR="00E36667" w:rsidRDefault="00E36667" w14:paraId="049F31CB" w14:textId="77777777">
            <w:pPr>
              <w:overflowPunct/>
              <w:autoSpaceDE w:val="0"/>
              <w:autoSpaceDN w:val="0"/>
              <w:rPr>
                <w:rFonts w:ascii="Arial" w:hAnsi="Arial" w:cs="Arial"/>
              </w:rPr>
            </w:pPr>
          </w:p>
        </w:tc>
        <w:tc>
          <w:tcPr>
            <w:tcW w:w="1875" w:type="dxa"/>
            <w:tcBorders>
              <w:top w:val="single" w:color="auto" w:sz="8" w:space="0"/>
              <w:left w:val="nil"/>
              <w:bottom w:val="single" w:color="auto" w:sz="8" w:space="0"/>
              <w:right w:val="single" w:color="auto" w:sz="8" w:space="0"/>
            </w:tcBorders>
            <w:tcMar/>
          </w:tcPr>
          <w:p w:rsidRPr="00E36667" w:rsidR="00E36667" w:rsidRDefault="00E36667" w14:paraId="53128261" w14:textId="77777777">
            <w:pPr>
              <w:overflowPunct/>
              <w:autoSpaceDE w:val="0"/>
              <w:autoSpaceDN w:val="0"/>
              <w:rPr>
                <w:rFonts w:ascii="Arial" w:hAnsi="Arial" w:cs="Arial"/>
              </w:rPr>
            </w:pPr>
          </w:p>
        </w:tc>
      </w:tr>
    </w:tbl>
    <w:p w:rsidR="00E36667" w:rsidRDefault="00E36667" w14:paraId="62486C05" w14:textId="77777777">
      <w:pPr>
        <w:overflowPunct/>
        <w:autoSpaceDE w:val="0"/>
        <w:autoSpaceDN w:val="0"/>
        <w:rPr>
          <w:rFonts w:ascii="Arial" w:hAnsi="Arial" w:cs="Arial"/>
          <w:sz w:val="22"/>
          <w:szCs w:val="22"/>
        </w:rPr>
      </w:pPr>
    </w:p>
    <w:p w:rsidR="00E36667" w:rsidRDefault="00E36667" w14:paraId="4101652C" w14:textId="77777777">
      <w:pPr>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3321"/>
        <w:gridCol w:w="3322"/>
        <w:gridCol w:w="3321"/>
      </w:tblGrid>
      <w:tr w:rsidRPr="00E36667" w:rsidR="00E36667" w:rsidTr="5ECDB86F" w14:paraId="15980F7A" w14:textId="77777777">
        <w:trPr>
          <w:trHeight w:val="355"/>
        </w:trPr>
        <w:tc>
          <w:tcPr>
            <w:tcW w:w="3321" w:type="dxa"/>
            <w:tcBorders>
              <w:top w:val="single" w:color="auto" w:sz="8" w:space="0"/>
              <w:left w:val="single" w:color="auto" w:sz="8" w:space="0"/>
              <w:bottom w:val="single" w:color="auto" w:sz="8" w:space="0"/>
              <w:right w:val="nil"/>
            </w:tcBorders>
            <w:tcMar/>
          </w:tcPr>
          <w:p w:rsidRPr="00E36667" w:rsidR="00E36667" w:rsidRDefault="00E36667" w14:paraId="17309A94" w14:textId="77777777">
            <w:pPr>
              <w:rPr>
                <w:rFonts w:ascii="Arial" w:hAnsi="Arial" w:cs="Arial"/>
                <w:sz w:val="22"/>
                <w:szCs w:val="22"/>
              </w:rPr>
            </w:pPr>
            <w:r w:rsidRPr="00E36667">
              <w:rPr>
                <w:rFonts w:ascii="Arial" w:hAnsi="Arial" w:cs="Arial"/>
                <w:sz w:val="22"/>
                <w:szCs w:val="22"/>
              </w:rPr>
              <w:t>Staff name</w:t>
            </w:r>
          </w:p>
        </w:tc>
        <w:tc>
          <w:tcPr>
            <w:tcW w:w="3322" w:type="dxa"/>
            <w:tcBorders>
              <w:top w:val="single" w:color="auto" w:sz="8" w:space="0"/>
              <w:left w:val="single" w:color="auto" w:sz="8" w:space="0"/>
              <w:bottom w:val="single" w:color="auto" w:sz="8" w:space="0"/>
              <w:right w:val="nil"/>
            </w:tcBorders>
            <w:tcMar/>
          </w:tcPr>
          <w:p w:rsidRPr="00E36667" w:rsidR="00E36667" w:rsidRDefault="00E36667" w14:paraId="32BA91FE" w14:textId="77777777">
            <w:pPr>
              <w:rPr>
                <w:rFonts w:ascii="Arial" w:hAnsi="Arial" w:cs="Arial"/>
                <w:sz w:val="22"/>
                <w:szCs w:val="22"/>
              </w:rPr>
            </w:pPr>
            <w:r w:rsidRPr="00E36667">
              <w:rPr>
                <w:rFonts w:ascii="Arial" w:hAnsi="Arial" w:cs="Arial"/>
                <w:sz w:val="22"/>
                <w:szCs w:val="22"/>
              </w:rPr>
              <w:t>Staff signature</w:t>
            </w:r>
          </w:p>
        </w:tc>
        <w:tc>
          <w:tcPr>
            <w:tcW w:w="3321" w:type="dxa"/>
            <w:tcBorders>
              <w:top w:val="single" w:color="auto" w:sz="8" w:space="0"/>
              <w:left w:val="single" w:color="auto" w:sz="8" w:space="0"/>
              <w:bottom w:val="single" w:color="auto" w:sz="8" w:space="0"/>
              <w:right w:val="single" w:color="auto" w:sz="8" w:space="0"/>
            </w:tcBorders>
            <w:tcMar/>
          </w:tcPr>
          <w:p w:rsidRPr="00E36667" w:rsidR="00E36667" w:rsidRDefault="00E36667" w14:paraId="4E8FBD84" w14:textId="77777777">
            <w:pPr>
              <w:rPr>
                <w:rFonts w:ascii="Arial" w:hAnsi="Arial" w:cs="Arial"/>
                <w:sz w:val="22"/>
                <w:szCs w:val="22"/>
              </w:rPr>
            </w:pPr>
            <w:r w:rsidRPr="00E36667">
              <w:rPr>
                <w:rFonts w:ascii="Arial" w:hAnsi="Arial" w:cs="Arial"/>
                <w:sz w:val="22"/>
                <w:szCs w:val="22"/>
              </w:rPr>
              <w:t>Date policy was read</w:t>
            </w:r>
          </w:p>
        </w:tc>
      </w:tr>
      <w:tr w:rsidRPr="00E36667" w:rsidR="00E36667" w:rsidTr="5ECDB86F" w14:paraId="4B99056E" w14:textId="77777777">
        <w:trPr>
          <w:trHeight w:val="354"/>
        </w:trPr>
        <w:tc>
          <w:tcPr>
            <w:tcW w:w="3321" w:type="dxa"/>
            <w:tcBorders>
              <w:top w:val="single" w:color="auto" w:sz="8" w:space="0"/>
              <w:left w:val="single" w:color="auto" w:sz="8" w:space="0"/>
              <w:bottom w:val="single" w:color="auto" w:sz="8" w:space="0"/>
              <w:right w:val="nil"/>
            </w:tcBorders>
            <w:tcMar/>
          </w:tcPr>
          <w:p w:rsidRPr="00E36667" w:rsidR="00E36667" w:rsidRDefault="0832298A" w14:paraId="1299C43A" w14:textId="675DD4BA">
            <w:pPr>
              <w:overflowPunct/>
              <w:autoSpaceDE w:val="0"/>
              <w:autoSpaceDN w:val="0"/>
              <w:rPr>
                <w:rFonts w:ascii="Arial" w:hAnsi="Arial" w:cs="Arial"/>
                <w:sz w:val="22"/>
                <w:szCs w:val="22"/>
              </w:rPr>
            </w:pPr>
            <w:r w:rsidRPr="0832298A">
              <w:rPr>
                <w:rFonts w:ascii="Arial" w:hAnsi="Arial" w:cs="Arial"/>
                <w:sz w:val="22"/>
                <w:szCs w:val="22"/>
              </w:rPr>
              <w:lastRenderedPageBreak/>
              <w:t>Nicola Poulton</w:t>
            </w:r>
          </w:p>
        </w:tc>
        <w:tc>
          <w:tcPr>
            <w:tcW w:w="3322" w:type="dxa"/>
            <w:tcBorders>
              <w:top w:val="single" w:color="auto" w:sz="8" w:space="0"/>
              <w:left w:val="single" w:color="auto" w:sz="8" w:space="0"/>
              <w:bottom w:val="single" w:color="auto" w:sz="8" w:space="0"/>
              <w:right w:val="nil"/>
            </w:tcBorders>
            <w:tcMar/>
          </w:tcPr>
          <w:p w:rsidRPr="00E36667" w:rsidR="00E36667" w:rsidRDefault="00E36667" w14:paraId="4DDBEF00" w14:textId="77777777">
            <w:pPr>
              <w:overflowPunct/>
              <w:autoSpaceDE w:val="0"/>
              <w:autoSpaceDN w:val="0"/>
              <w:rPr>
                <w:rFonts w:ascii="Arial" w:hAnsi="Arial" w:cs="Arial"/>
                <w:sz w:val="22"/>
                <w:szCs w:val="22"/>
              </w:rPr>
            </w:pPr>
          </w:p>
        </w:tc>
        <w:tc>
          <w:tcPr>
            <w:tcW w:w="3321" w:type="dxa"/>
            <w:tcBorders>
              <w:top w:val="single" w:color="auto" w:sz="8" w:space="0"/>
              <w:left w:val="single" w:color="auto" w:sz="8" w:space="0"/>
              <w:bottom w:val="single" w:color="auto" w:sz="8" w:space="0"/>
              <w:right w:val="single" w:color="auto" w:sz="8" w:space="0"/>
            </w:tcBorders>
            <w:tcMar/>
          </w:tcPr>
          <w:p w:rsidRPr="00E36667" w:rsidR="00E36667" w:rsidRDefault="00E36667" w14:paraId="3461D779" w14:textId="77777777">
            <w:pPr>
              <w:overflowPunct/>
              <w:autoSpaceDE w:val="0"/>
              <w:autoSpaceDN w:val="0"/>
              <w:rPr>
                <w:rFonts w:ascii="Arial" w:hAnsi="Arial" w:cs="Arial"/>
                <w:sz w:val="22"/>
                <w:szCs w:val="22"/>
              </w:rPr>
            </w:pPr>
          </w:p>
        </w:tc>
      </w:tr>
      <w:tr w:rsidRPr="00E36667" w:rsidR="00E36667" w:rsidTr="5ECDB86F" w14:paraId="3CF2D8B6" w14:textId="77777777">
        <w:trPr>
          <w:trHeight w:val="354"/>
        </w:trPr>
        <w:tc>
          <w:tcPr>
            <w:tcW w:w="3321" w:type="dxa"/>
            <w:tcBorders>
              <w:top w:val="single" w:color="auto" w:sz="8" w:space="0"/>
              <w:left w:val="single" w:color="auto" w:sz="8" w:space="0"/>
              <w:bottom w:val="single" w:color="auto" w:sz="8" w:space="0"/>
              <w:right w:val="nil"/>
            </w:tcBorders>
            <w:tcMar/>
          </w:tcPr>
          <w:p w:rsidRPr="00E36667" w:rsidR="00E36667" w:rsidRDefault="0832298A" w14:paraId="0FB78278" w14:textId="011AD19C">
            <w:pPr>
              <w:overflowPunct/>
              <w:autoSpaceDE w:val="0"/>
              <w:autoSpaceDN w:val="0"/>
              <w:rPr>
                <w:rFonts w:ascii="Arial" w:hAnsi="Arial" w:cs="Arial"/>
                <w:sz w:val="22"/>
                <w:szCs w:val="22"/>
              </w:rPr>
            </w:pPr>
            <w:r w:rsidRPr="48E5009F" w:rsidR="48E5009F">
              <w:rPr>
                <w:rFonts w:ascii="Arial" w:hAnsi="Arial" w:cs="Arial"/>
                <w:sz w:val="22"/>
                <w:szCs w:val="22"/>
              </w:rPr>
              <w:t>Lucy Brittain</w:t>
            </w:r>
          </w:p>
        </w:tc>
        <w:tc>
          <w:tcPr>
            <w:tcW w:w="3322" w:type="dxa"/>
            <w:tcBorders>
              <w:top w:val="single" w:color="auto" w:sz="8" w:space="0"/>
              <w:left w:val="single" w:color="auto" w:sz="8" w:space="0"/>
              <w:bottom w:val="single" w:color="auto" w:sz="8" w:space="0"/>
              <w:right w:val="nil"/>
            </w:tcBorders>
            <w:tcMar/>
          </w:tcPr>
          <w:p w:rsidRPr="00E36667" w:rsidR="00E36667" w:rsidRDefault="00E36667" w14:paraId="1FC39945" w14:textId="77777777">
            <w:pPr>
              <w:overflowPunct/>
              <w:autoSpaceDE w:val="0"/>
              <w:autoSpaceDN w:val="0"/>
              <w:rPr>
                <w:rFonts w:ascii="Arial" w:hAnsi="Arial" w:cs="Arial"/>
                <w:sz w:val="22"/>
                <w:szCs w:val="22"/>
              </w:rPr>
            </w:pPr>
          </w:p>
        </w:tc>
        <w:tc>
          <w:tcPr>
            <w:tcW w:w="3321" w:type="dxa"/>
            <w:tcBorders>
              <w:top w:val="single" w:color="auto" w:sz="8" w:space="0"/>
              <w:left w:val="single" w:color="auto" w:sz="8" w:space="0"/>
              <w:bottom w:val="single" w:color="auto" w:sz="8" w:space="0"/>
              <w:right w:val="single" w:color="auto" w:sz="8" w:space="0"/>
            </w:tcBorders>
            <w:tcMar/>
          </w:tcPr>
          <w:p w:rsidRPr="00E36667" w:rsidR="00E36667" w:rsidRDefault="00E36667" w14:paraId="0562CB0E" w14:textId="77777777">
            <w:pPr>
              <w:overflowPunct/>
              <w:autoSpaceDE w:val="0"/>
              <w:autoSpaceDN w:val="0"/>
              <w:rPr>
                <w:rFonts w:ascii="Arial" w:hAnsi="Arial" w:cs="Arial"/>
                <w:sz w:val="22"/>
                <w:szCs w:val="22"/>
              </w:rPr>
            </w:pPr>
          </w:p>
        </w:tc>
      </w:tr>
      <w:tr w:rsidRPr="00E36667" w:rsidR="00E36667" w:rsidTr="5ECDB86F" w14:paraId="34CE0A41" w14:textId="77777777">
        <w:trPr>
          <w:trHeight w:val="354"/>
        </w:trPr>
        <w:tc>
          <w:tcPr>
            <w:tcW w:w="3321" w:type="dxa"/>
            <w:tcBorders>
              <w:top w:val="single" w:color="auto" w:sz="8" w:space="0"/>
              <w:left w:val="single" w:color="auto" w:sz="8" w:space="0"/>
              <w:bottom w:val="single" w:color="auto" w:sz="8" w:space="0"/>
              <w:right w:val="nil"/>
            </w:tcBorders>
            <w:tcMar/>
          </w:tcPr>
          <w:p w:rsidRPr="00E36667" w:rsidR="00E36667" w:rsidRDefault="0832298A" w14:paraId="62EBF3C5" w14:textId="28F1167C">
            <w:pPr>
              <w:overflowPunct/>
              <w:autoSpaceDE w:val="0"/>
              <w:autoSpaceDN w:val="0"/>
              <w:rPr>
                <w:rFonts w:ascii="Arial" w:hAnsi="Arial" w:cs="Arial"/>
                <w:sz w:val="22"/>
                <w:szCs w:val="22"/>
              </w:rPr>
            </w:pPr>
            <w:r w:rsidRPr="48E5009F" w:rsidR="48E5009F">
              <w:rPr>
                <w:rFonts w:ascii="Arial" w:hAnsi="Arial" w:cs="Arial"/>
                <w:sz w:val="22"/>
                <w:szCs w:val="22"/>
              </w:rPr>
              <w:t>Nicola Reynolds</w:t>
            </w:r>
          </w:p>
        </w:tc>
        <w:tc>
          <w:tcPr>
            <w:tcW w:w="3322" w:type="dxa"/>
            <w:tcBorders>
              <w:top w:val="single" w:color="auto" w:sz="8" w:space="0"/>
              <w:left w:val="single" w:color="auto" w:sz="8" w:space="0"/>
              <w:bottom w:val="single" w:color="auto" w:sz="8" w:space="0"/>
              <w:right w:val="nil"/>
            </w:tcBorders>
            <w:tcMar/>
          </w:tcPr>
          <w:p w:rsidRPr="00E36667" w:rsidR="00E36667" w:rsidRDefault="00E36667" w14:paraId="6D98A12B" w14:textId="77777777">
            <w:pPr>
              <w:overflowPunct/>
              <w:autoSpaceDE w:val="0"/>
              <w:autoSpaceDN w:val="0"/>
              <w:rPr>
                <w:rFonts w:ascii="Arial" w:hAnsi="Arial" w:cs="Arial"/>
                <w:sz w:val="22"/>
                <w:szCs w:val="22"/>
              </w:rPr>
            </w:pPr>
          </w:p>
        </w:tc>
        <w:tc>
          <w:tcPr>
            <w:tcW w:w="3321" w:type="dxa"/>
            <w:tcBorders>
              <w:top w:val="single" w:color="auto" w:sz="8" w:space="0"/>
              <w:left w:val="single" w:color="auto" w:sz="8" w:space="0"/>
              <w:bottom w:val="single" w:color="auto" w:sz="8" w:space="0"/>
              <w:right w:val="single" w:color="auto" w:sz="8" w:space="0"/>
            </w:tcBorders>
            <w:tcMar/>
          </w:tcPr>
          <w:p w:rsidRPr="00E36667" w:rsidR="00E36667" w:rsidRDefault="00E36667" w14:paraId="2946DB82" w14:textId="77777777">
            <w:pPr>
              <w:overflowPunct/>
              <w:autoSpaceDE w:val="0"/>
              <w:autoSpaceDN w:val="0"/>
              <w:rPr>
                <w:rFonts w:ascii="Arial" w:hAnsi="Arial" w:cs="Arial"/>
                <w:sz w:val="22"/>
                <w:szCs w:val="22"/>
              </w:rPr>
            </w:pPr>
          </w:p>
        </w:tc>
      </w:tr>
      <w:tr w:rsidRPr="00E36667" w:rsidR="00E36667" w:rsidTr="5ECDB86F" w14:paraId="1F72F646" w14:textId="77777777">
        <w:trPr>
          <w:trHeight w:val="354"/>
        </w:trPr>
        <w:tc>
          <w:tcPr>
            <w:tcW w:w="3321" w:type="dxa"/>
            <w:tcBorders>
              <w:top w:val="single" w:color="auto" w:sz="8" w:space="0"/>
              <w:left w:val="single" w:color="auto" w:sz="8" w:space="0"/>
              <w:bottom w:val="single" w:color="auto" w:sz="8" w:space="0"/>
              <w:right w:val="nil"/>
            </w:tcBorders>
            <w:tcMar/>
          </w:tcPr>
          <w:p w:rsidRPr="00E36667" w:rsidR="00E36667" w:rsidRDefault="0832298A" w14:paraId="08CE6F91" w14:textId="6F884A4A">
            <w:pPr>
              <w:overflowPunct/>
              <w:autoSpaceDE w:val="0"/>
              <w:autoSpaceDN w:val="0"/>
              <w:rPr>
                <w:rFonts w:ascii="Arial" w:hAnsi="Arial" w:cs="Arial"/>
                <w:sz w:val="22"/>
                <w:szCs w:val="22"/>
              </w:rPr>
            </w:pPr>
            <w:r w:rsidRPr="48E5009F" w:rsidR="48E5009F">
              <w:rPr>
                <w:rFonts w:ascii="Arial" w:hAnsi="Arial" w:cs="Arial"/>
                <w:sz w:val="22"/>
                <w:szCs w:val="22"/>
              </w:rPr>
              <w:t>Kim Smith</w:t>
            </w:r>
          </w:p>
        </w:tc>
        <w:tc>
          <w:tcPr>
            <w:tcW w:w="3322" w:type="dxa"/>
            <w:tcBorders>
              <w:top w:val="single" w:color="auto" w:sz="8" w:space="0"/>
              <w:left w:val="single" w:color="auto" w:sz="8" w:space="0"/>
              <w:bottom w:val="single" w:color="auto" w:sz="8" w:space="0"/>
              <w:right w:val="nil"/>
            </w:tcBorders>
            <w:tcMar/>
          </w:tcPr>
          <w:p w:rsidRPr="00E36667" w:rsidR="00E36667" w:rsidRDefault="00E36667" w14:paraId="61CDCEAD" w14:textId="77777777">
            <w:pPr>
              <w:overflowPunct/>
              <w:autoSpaceDE w:val="0"/>
              <w:autoSpaceDN w:val="0"/>
              <w:rPr>
                <w:rFonts w:ascii="Arial" w:hAnsi="Arial" w:cs="Arial"/>
                <w:sz w:val="22"/>
                <w:szCs w:val="22"/>
              </w:rPr>
            </w:pPr>
          </w:p>
        </w:tc>
        <w:tc>
          <w:tcPr>
            <w:tcW w:w="3321" w:type="dxa"/>
            <w:tcBorders>
              <w:top w:val="single" w:color="auto" w:sz="8" w:space="0"/>
              <w:left w:val="single" w:color="auto" w:sz="8" w:space="0"/>
              <w:bottom w:val="single" w:color="auto" w:sz="8" w:space="0"/>
              <w:right w:val="single" w:color="auto" w:sz="8" w:space="0"/>
            </w:tcBorders>
            <w:tcMar/>
          </w:tcPr>
          <w:p w:rsidRPr="00E36667" w:rsidR="00E36667" w:rsidRDefault="00E36667" w14:paraId="6BB9E253" w14:textId="77777777">
            <w:pPr>
              <w:overflowPunct/>
              <w:autoSpaceDE w:val="0"/>
              <w:autoSpaceDN w:val="0"/>
              <w:rPr>
                <w:rFonts w:ascii="Arial" w:hAnsi="Arial" w:cs="Arial"/>
                <w:sz w:val="22"/>
                <w:szCs w:val="22"/>
              </w:rPr>
            </w:pPr>
          </w:p>
        </w:tc>
      </w:tr>
      <w:tr w:rsidR="0832298A" w:rsidTr="5ECDB86F" w14:paraId="0AF2F79A" w14:textId="77777777">
        <w:trPr>
          <w:trHeight w:val="354"/>
        </w:trPr>
        <w:tc>
          <w:tcPr>
            <w:tcW w:w="3321" w:type="dxa"/>
            <w:tcBorders>
              <w:top w:val="single" w:color="auto" w:sz="8" w:space="0"/>
              <w:left w:val="single" w:color="auto" w:sz="8" w:space="0"/>
              <w:bottom w:val="single" w:color="auto" w:sz="8" w:space="0"/>
              <w:right w:val="nil"/>
            </w:tcBorders>
            <w:tcMar/>
          </w:tcPr>
          <w:p w:rsidR="0832298A" w:rsidP="0832298A" w:rsidRDefault="0832298A" w14:paraId="02CF1998" w14:textId="70948B52">
            <w:pPr>
              <w:rPr>
                <w:rFonts w:ascii="Arial" w:hAnsi="Arial" w:cs="Arial"/>
                <w:sz w:val="22"/>
                <w:szCs w:val="22"/>
              </w:rPr>
            </w:pPr>
            <w:r w:rsidRPr="48E5009F" w:rsidR="48E5009F">
              <w:rPr>
                <w:rFonts w:ascii="Arial" w:hAnsi="Arial" w:cs="Arial"/>
                <w:sz w:val="22"/>
                <w:szCs w:val="22"/>
              </w:rPr>
              <w:t>Jo Davis</w:t>
            </w:r>
          </w:p>
        </w:tc>
        <w:tc>
          <w:tcPr>
            <w:tcW w:w="3322" w:type="dxa"/>
            <w:tcBorders>
              <w:top w:val="single" w:color="auto" w:sz="8" w:space="0"/>
              <w:left w:val="single" w:color="auto" w:sz="8" w:space="0"/>
              <w:bottom w:val="single" w:color="auto" w:sz="8" w:space="0"/>
              <w:right w:val="nil"/>
            </w:tcBorders>
            <w:tcMar/>
          </w:tcPr>
          <w:p w:rsidR="0832298A" w:rsidP="0832298A" w:rsidRDefault="0832298A" w14:paraId="4B831F3A" w14:textId="44C00DC8">
            <w:pPr>
              <w:rPr>
                <w:rFonts w:ascii="Arial" w:hAnsi="Arial" w:cs="Arial"/>
                <w:sz w:val="22"/>
                <w:szCs w:val="22"/>
              </w:rPr>
            </w:pPr>
          </w:p>
        </w:tc>
        <w:tc>
          <w:tcPr>
            <w:tcW w:w="3321" w:type="dxa"/>
            <w:tcBorders>
              <w:top w:val="single" w:color="auto" w:sz="8" w:space="0"/>
              <w:left w:val="single" w:color="auto" w:sz="8" w:space="0"/>
              <w:bottom w:val="single" w:color="auto" w:sz="8" w:space="0"/>
              <w:right w:val="single" w:color="auto" w:sz="8" w:space="0"/>
            </w:tcBorders>
            <w:tcMar/>
          </w:tcPr>
          <w:p w:rsidR="0832298A" w:rsidP="0832298A" w:rsidRDefault="0832298A" w14:paraId="5670D3EB" w14:textId="21E25B22">
            <w:pPr>
              <w:rPr>
                <w:rFonts w:ascii="Arial" w:hAnsi="Arial" w:cs="Arial"/>
                <w:sz w:val="22"/>
                <w:szCs w:val="22"/>
              </w:rPr>
            </w:pPr>
          </w:p>
        </w:tc>
      </w:tr>
    </w:tbl>
    <w:p w:rsidR="00052EFB" w:rsidP="2A2E4A0E" w:rsidRDefault="00052EFB" w14:paraId="5043CB0F" w14:textId="40BEC18E">
      <w:pPr>
        <w:spacing w:line="360" w:lineRule="auto"/>
      </w:pPr>
    </w:p>
    <w:p w:rsidR="00E36667" w:rsidRDefault="00E36667" w14:paraId="6537F28F" w14:textId="77777777"/>
    <w:p w:rsidR="00E36667" w:rsidP="00E36667" w:rsidRDefault="00052EFB" w14:paraId="23EB4AFD" w14:textId="77777777">
      <w:r>
        <w:t xml:space="preserve">2012 review – no changes </w:t>
      </w:r>
    </w:p>
    <w:p w:rsidR="00AE7D84" w:rsidP="00E36667" w:rsidRDefault="00AE7D84" w14:paraId="677C88DA" w14:textId="77777777">
      <w:r>
        <w:t>2013 review- no changes</w:t>
      </w:r>
    </w:p>
    <w:p w:rsidR="009204B8" w:rsidP="00E36667" w:rsidRDefault="009204B8" w14:paraId="7B8B4479" w14:textId="77777777">
      <w:r>
        <w:t>2015 review – no changes</w:t>
      </w:r>
    </w:p>
    <w:p w:rsidR="009204B8" w:rsidP="00E36667" w:rsidRDefault="009204B8" w14:paraId="1C562FEE" w14:textId="77777777">
      <w:r>
        <w:t>2016 review – removed coloured EYFS themed boxes, updated useful publications</w:t>
      </w:r>
    </w:p>
    <w:p w:rsidR="00CA72B6" w:rsidP="00CA72B6" w:rsidRDefault="00CA72B6" w14:paraId="76BDC317" w14:textId="77777777">
      <w:r>
        <w:t xml:space="preserve">April 2017- </w:t>
      </w:r>
      <w:r>
        <w:tab/>
      </w:r>
      <w:r>
        <w:t xml:space="preserve">added these statements. </w:t>
      </w:r>
    </w:p>
    <w:p w:rsidR="00CA72B6" w:rsidP="00CA72B6" w:rsidRDefault="00CA72B6" w14:paraId="584402A2" w14:textId="77777777">
      <w:r>
        <w:t>All off site activity has a clearly identified educational purpose with specific learning and development outcomes.</w:t>
      </w:r>
    </w:p>
    <w:p w:rsidR="00CA72B6" w:rsidP="00CA72B6" w:rsidRDefault="00CA72B6" w14:paraId="44273FDF" w14:textId="77777777">
      <w:r>
        <w:t></w:t>
      </w:r>
      <w:r>
        <w:tab/>
      </w:r>
      <w:r>
        <w:t>There is a designated lead for each excursion who is clear about their responsibility as designated lead.</w:t>
      </w:r>
    </w:p>
    <w:p w:rsidR="00CA72B6" w:rsidP="00E36667" w:rsidRDefault="00CA72B6" w14:paraId="431FB254" w14:textId="77777777">
      <w:r w:rsidRPr="00CA72B6">
        <w:t></w:t>
      </w:r>
      <w:r w:rsidRPr="00CA72B6">
        <w:tab/>
      </w:r>
      <w:r w:rsidRPr="00CA72B6">
        <w:t>Staff frequently count their designated children and ensure hands are held when on the street and crossing the road.</w:t>
      </w:r>
    </w:p>
    <w:p w:rsidR="00CA72B6" w:rsidP="00E36667" w:rsidRDefault="00CA72B6" w14:paraId="79294455" w14:textId="77777777">
      <w:r w:rsidRPr="00CA72B6">
        <w:t>•</w:t>
      </w:r>
      <w:r w:rsidRPr="00CA72B6">
        <w:tab/>
      </w:r>
      <w:r w:rsidRPr="00CA72B6">
        <w:t xml:space="preserve">Children with allergies or other specific needs have a separate risk assessment completed </w:t>
      </w:r>
      <w:proofErr w:type="gramStart"/>
      <w:r w:rsidRPr="00CA72B6">
        <w:t>i.e.</w:t>
      </w:r>
      <w:proofErr w:type="gramEnd"/>
      <w:r w:rsidRPr="00CA72B6">
        <w:t xml:space="preserve"> child with allergies visiting a supermarket.</w:t>
      </w:r>
    </w:p>
    <w:p w:rsidR="005D5C4A" w:rsidP="00E36667" w:rsidRDefault="005D5C4A" w14:paraId="51A9B7A6" w14:textId="77777777">
      <w:r>
        <w:t xml:space="preserve">June 2018- no changes </w:t>
      </w:r>
    </w:p>
    <w:p w:rsidR="00B03EE9" w:rsidP="00E36667" w:rsidRDefault="55C8F8C5" w14:paraId="623959AC" w14:textId="77777777">
      <w:r>
        <w:t xml:space="preserve">June 2019 – no changes </w:t>
      </w:r>
    </w:p>
    <w:p w:rsidR="55C8F8C5" w:rsidP="55C8F8C5" w:rsidRDefault="2A2E4A0E" w14:paraId="03EE6FF6" w14:textId="27F2BBD5">
      <w:r>
        <w:t xml:space="preserve">April 2020- Replaced ‘parent meet us at the venue and collect children from the venue’ with ‘parents meet us at the venue and stay with their children’. </w:t>
      </w:r>
    </w:p>
    <w:p w:rsidR="2A2E4A0E" w:rsidP="2A2E4A0E" w:rsidRDefault="00053FED" w14:paraId="38D24700" w14:textId="2174A36D">
      <w:pPr>
        <w:spacing w:line="360" w:lineRule="auto"/>
      </w:pPr>
      <w:bookmarkStart w:name="_Hlk97222634" w:id="1"/>
      <w:r>
        <w:t>March 2022</w:t>
      </w:r>
      <w:proofErr w:type="gramStart"/>
      <w:r w:rsidRPr="2A2E4A0E" w:rsidR="2A2E4A0E">
        <w:t xml:space="preserve"> 2021</w:t>
      </w:r>
      <w:proofErr w:type="gramEnd"/>
      <w:r w:rsidRPr="2A2E4A0E" w:rsidR="2A2E4A0E">
        <w:t xml:space="preserve">- </w:t>
      </w:r>
      <w:r w:rsidRPr="2A2E4A0E" w:rsidR="2A2E4A0E">
        <w:rPr>
          <w:rFonts w:ascii="Arial" w:hAnsi="Arial" w:eastAsia="Arial" w:cs="Arial"/>
          <w:b/>
          <w:bCs/>
          <w:sz w:val="22"/>
          <w:szCs w:val="22"/>
        </w:rPr>
        <w:t>Outing venue (larger outings)</w:t>
      </w:r>
    </w:p>
    <w:p w:rsidR="2A2E4A0E" w:rsidP="2A2E4A0E" w:rsidRDefault="2A2E4A0E" w14:paraId="2DA7D238" w14:textId="33195B29">
      <w:pPr>
        <w:pStyle w:val="ListParagraph"/>
        <w:numPr>
          <w:ilvl w:val="0"/>
          <w:numId w:val="2"/>
        </w:numPr>
        <w:spacing w:line="360" w:lineRule="auto"/>
        <w:rPr>
          <w:rFonts w:ascii="Arial" w:hAnsi="Arial" w:eastAsia="Arial" w:cs="Arial"/>
          <w:sz w:val="22"/>
          <w:szCs w:val="22"/>
        </w:rPr>
      </w:pPr>
      <w:r w:rsidRPr="48E5009F" w:rsidR="48E5009F">
        <w:rPr>
          <w:rFonts w:ascii="Arial" w:hAnsi="Arial" w:eastAsia="Arial" w:cs="Arial"/>
          <w:sz w:val="22"/>
          <w:szCs w:val="22"/>
        </w:rPr>
        <w:t>Venues used regularly are ‘risk assessed’ and an initial pre-visit is made to look at the health and safety aspects. If pre-visits cannot be made, risk assessment is achieved by calling the venue and asking for their risk assessment.</w:t>
      </w:r>
    </w:p>
    <w:p w:rsidR="48E5009F" w:rsidP="48E5009F" w:rsidRDefault="48E5009F" w14:paraId="0DA61802" w14:textId="0C0F0151">
      <w:pPr>
        <w:pStyle w:val="Normal"/>
        <w:spacing w:line="360" w:lineRule="auto"/>
        <w:rPr>
          <w:rFonts w:ascii="Arial" w:hAnsi="Arial" w:eastAsia="Arial" w:cs="Arial"/>
          <w:sz w:val="22"/>
          <w:szCs w:val="22"/>
        </w:rPr>
      </w:pPr>
      <w:r w:rsidRPr="5ECDB86F" w:rsidR="5ECDB86F">
        <w:rPr>
          <w:rFonts w:ascii="Arial" w:hAnsi="Arial" w:eastAsia="Arial" w:cs="Arial"/>
          <w:sz w:val="22"/>
          <w:szCs w:val="22"/>
        </w:rPr>
        <w:t>March 2023 – no changes</w:t>
      </w:r>
    </w:p>
    <w:bookmarkEnd w:id="1"/>
    <w:p w:rsidR="5ECDB86F" w:rsidP="5ECDB86F" w:rsidRDefault="5ECDB86F" w14:paraId="2DBCCD66" w14:textId="7150C99F">
      <w:pPr>
        <w:pStyle w:val="Normal"/>
        <w:spacing w:line="360" w:lineRule="auto"/>
        <w:rPr>
          <w:rFonts w:ascii="Arial" w:hAnsi="Arial" w:eastAsia="Arial" w:cs="Arial"/>
          <w:sz w:val="22"/>
          <w:szCs w:val="22"/>
        </w:rPr>
      </w:pPr>
      <w:r w:rsidRPr="5ECDB86F" w:rsidR="5ECDB86F">
        <w:rPr>
          <w:rFonts w:ascii="Arial" w:hAnsi="Arial" w:eastAsia="Arial" w:cs="Arial"/>
          <w:sz w:val="22"/>
          <w:szCs w:val="22"/>
        </w:rPr>
        <w:t>April 2024 – updated staff list</w:t>
      </w:r>
    </w:p>
    <w:p w:rsidR="2A2E4A0E" w:rsidP="2A2E4A0E" w:rsidRDefault="2A2E4A0E" w14:paraId="3EFC85DB" w14:textId="3E9338BE"/>
    <w:sectPr w:rsidR="2A2E4A0E" w:rsidSect="00E36667">
      <w:headerReference w:type="default" r:id="rId7"/>
      <w:footerReference w:type="default" r:id="rId8"/>
      <w:headerReference w:type="first" r:id="rId9"/>
      <w:footerReference w:type="first" r:id="rId10"/>
      <w:pgSz w:w="11905" w:h="16837" w:orient="portrait"/>
      <w:pgMar w:top="1150" w:right="1150" w:bottom="1150" w:left="115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236F" w:rsidP="00E36667" w:rsidRDefault="0062236F" w14:paraId="4D7A6A11" w14:textId="77777777">
      <w:r>
        <w:separator/>
      </w:r>
    </w:p>
  </w:endnote>
  <w:endnote w:type="continuationSeparator" w:id="0">
    <w:p w:rsidR="0062236F" w:rsidP="00E36667" w:rsidRDefault="0062236F" w14:paraId="07956B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6F8A" w:rsidR="00B03EE9" w:rsidP="0042786F" w:rsidRDefault="2A2E4A0E" w14:paraId="6DFB9E20" w14:textId="6812F86E">
    <w:pPr>
      <w:pStyle w:val="Footer"/>
    </w:pPr>
    <w:r w:rsidR="5ECDB86F">
      <w:rPr/>
      <w:t>Supervision of children on outings and visits April 2024</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5EE8" w:rsidRDefault="2A2E4A0E" w14:paraId="3EB709FF" w14:textId="1FD18C94">
    <w:pPr>
      <w:pStyle w:val="Footer"/>
    </w:pPr>
    <w:r w:rsidR="5ECDB86F">
      <w:rPr/>
      <w:t>Supervision of children on outings and visits April 2024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236F" w:rsidP="00E36667" w:rsidRDefault="0062236F" w14:paraId="110627B3" w14:textId="77777777">
      <w:r>
        <w:separator/>
      </w:r>
    </w:p>
  </w:footnote>
  <w:footnote w:type="continuationSeparator" w:id="0">
    <w:p w:rsidR="0062236F" w:rsidP="00E36667" w:rsidRDefault="0062236F" w14:paraId="562AE8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6667" w:rsidRDefault="00E36667" w14:paraId="70DF9E56" w14:textId="77777777">
    <w:pPr>
      <w:tabs>
        <w:tab w:val="center" w:pos="4801"/>
        <w:tab w:val="right" w:pos="9602"/>
      </w:tabs>
      <w:rPr>
        <w:kern w:val="0"/>
      </w:rPr>
    </w:pPr>
  </w:p>
  <w:p w:rsidR="00E36667" w:rsidRDefault="00E36667" w14:paraId="44E871BC" w14:textId="77777777">
    <w:pPr>
      <w:tabs>
        <w:tab w:val="center" w:pos="4801"/>
        <w:tab w:val="right" w:pos="9602"/>
      </w:tabs>
      <w:rPr>
        <w:kern w:val="0"/>
      </w:rPr>
    </w:pPr>
  </w:p>
  <w:p w:rsidR="00E36667" w:rsidRDefault="00E36667" w14:paraId="144A5D23" w14:textId="77777777">
    <w:pPr>
      <w:tabs>
        <w:tab w:val="center" w:pos="4801"/>
        <w:tab w:val="right" w:pos="9602"/>
      </w:tabs>
      <w:rPr>
        <w:kern w:val="0"/>
      </w:rPr>
    </w:pPr>
  </w:p>
  <w:p w:rsidR="00E36667" w:rsidRDefault="00E36667" w14:paraId="738610EB" w14:textId="77777777">
    <w:pPr>
      <w:tabs>
        <w:tab w:val="center" w:pos="4801"/>
        <w:tab w:val="right" w:pos="9602"/>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510" w:rsidP="00D35510" w:rsidRDefault="00D35510" w14:paraId="6EA27159" w14:textId="77777777">
    <w:pPr>
      <w:pBdr>
        <w:top w:val="single" w:color="7030A0" w:sz="4" w:space="1"/>
        <w:left w:val="single" w:color="7030A0" w:sz="4" w:space="0"/>
        <w:bottom w:val="single" w:color="7030A0" w:sz="4" w:space="1"/>
        <w:right w:val="single" w:color="7030A0" w:sz="4" w:space="4"/>
      </w:pBdr>
      <w:spacing w:before="120" w:after="120"/>
      <w:rPr>
        <w:rFonts w:ascii="Arial" w:hAnsi="Arial"/>
        <w:b/>
        <w:kern w:val="0"/>
        <w:sz w:val="22"/>
        <w:szCs w:val="22"/>
      </w:rPr>
    </w:pPr>
    <w:r>
      <w:rPr>
        <w:rFonts w:ascii="Arial" w:hAnsi="Arial"/>
        <w:b/>
        <w:sz w:val="22"/>
        <w:szCs w:val="22"/>
      </w:rPr>
      <w:t>Safeguarding and Welfare Requirement: Safety and Suitability of Premises, Environment and Equipment</w:t>
    </w:r>
  </w:p>
  <w:p w:rsidR="00D35510" w:rsidP="00D35510" w:rsidRDefault="00D35510" w14:paraId="2CFA90A5" w14:textId="77777777">
    <w:pPr>
      <w:pBdr>
        <w:top w:val="single" w:color="7030A0" w:sz="4" w:space="1"/>
        <w:left w:val="single" w:color="7030A0" w:sz="4" w:space="0"/>
        <w:bottom w:val="single" w:color="7030A0" w:sz="4" w:space="1"/>
        <w:right w:val="single" w:color="7030A0" w:sz="4" w:space="4"/>
      </w:pBdr>
      <w:spacing w:before="120" w:after="120"/>
      <w:rPr>
        <w:rFonts w:ascii="Arial" w:hAnsi="Arial"/>
        <w:sz w:val="22"/>
        <w:szCs w:val="22"/>
      </w:rPr>
    </w:pPr>
    <w:r>
      <w:rPr>
        <w:rFonts w:ascii="Arial" w:hAnsi="Arial"/>
        <w:sz w:val="22"/>
        <w:szCs w:val="22"/>
      </w:rPr>
      <w:t>Children must be kept safe while on outings.</w:t>
    </w:r>
  </w:p>
  <w:p w:rsidR="00CA72B6" w:rsidRDefault="00CA72B6" w14:paraId="5630AD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033"/>
    <w:multiLevelType w:val="hybridMultilevel"/>
    <w:tmpl w:val="B4EAF6BA"/>
    <w:lvl w:ilvl="0" w:tplc="FB50C558">
      <w:numFmt w:val="bullet"/>
      <w:lvlText w:val=""/>
      <w:lvlJc w:val="left"/>
      <w:pPr>
        <w:ind w:left="720" w:hanging="360"/>
      </w:pPr>
      <w:rPr>
        <w:rFonts w:hint="default" w:ascii="Symbol" w:hAnsi="Symbol" w:eastAsia="Times New Roman" w:cs="Symbol"/>
        <w:color w:val="4F81BD"/>
        <w:sz w:val="22"/>
      </w:rPr>
    </w:lvl>
    <w:lvl w:ilvl="1" w:tplc="51DA6FF0">
      <w:numFmt w:val="bullet"/>
      <w:lvlText w:val=""/>
      <w:lvlJc w:val="left"/>
      <w:pPr>
        <w:ind w:left="3780" w:hanging="2700"/>
      </w:pPr>
      <w:rPr>
        <w:rFonts w:hint="default" w:ascii="Wingdings" w:hAnsi="Wingdings" w:eastAsia="Times New Roman" w:cs="Wingdings"/>
        <w:color w:val="4F81BD"/>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A256A7"/>
    <w:multiLevelType w:val="hybridMultilevel"/>
    <w:tmpl w:val="2702F888"/>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DE11528"/>
    <w:multiLevelType w:val="hybridMultilevel"/>
    <w:tmpl w:val="62527EC8"/>
    <w:lvl w:ilvl="0" w:tplc="FB50C558">
      <w:numFmt w:val="bullet"/>
      <w:lvlText w:val=""/>
      <w:lvlJc w:val="left"/>
      <w:pPr>
        <w:ind w:left="720" w:hanging="360"/>
      </w:pPr>
      <w:rPr>
        <w:rFonts w:hint="default" w:ascii="Symbol" w:hAnsi="Symbol" w:eastAsia="Times New Roman" w:cs="Symbol"/>
        <w:color w:val="4F81BD"/>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4B0C0A"/>
    <w:multiLevelType w:val="hybridMultilevel"/>
    <w:tmpl w:val="725814EC"/>
    <w:lvl w:ilvl="0" w:tplc="FB50C558">
      <w:numFmt w:val="bullet"/>
      <w:lvlText w:val=""/>
      <w:lvlJc w:val="left"/>
      <w:pPr>
        <w:ind w:left="720" w:hanging="360"/>
      </w:pPr>
      <w:rPr>
        <w:rFonts w:hint="default" w:ascii="Symbol" w:hAnsi="Symbol" w:eastAsia="Times New Roman" w:cs="Symbol"/>
        <w:color w:val="4F81BD"/>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FC01A85"/>
    <w:multiLevelType w:val="hybridMultilevel"/>
    <w:tmpl w:val="62524298"/>
    <w:lvl w:ilvl="0" w:tplc="FB50C558">
      <w:numFmt w:val="bullet"/>
      <w:lvlText w:val=""/>
      <w:lvlJc w:val="left"/>
      <w:pPr>
        <w:ind w:left="720" w:hanging="360"/>
      </w:pPr>
      <w:rPr>
        <w:rFonts w:hint="default" w:ascii="Symbol" w:hAnsi="Symbol" w:eastAsia="Times New Roman" w:cs="Symbol"/>
        <w:color w:val="4F81BD"/>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A00FF4"/>
    <w:multiLevelType w:val="hybridMultilevel"/>
    <w:tmpl w:val="878C780A"/>
    <w:lvl w:ilvl="0" w:tplc="91D658B6">
      <w:start w:val="1"/>
      <w:numFmt w:val="bullet"/>
      <w:lvlText w:val="·"/>
      <w:lvlJc w:val="left"/>
      <w:pPr>
        <w:ind w:left="720" w:hanging="360"/>
      </w:pPr>
      <w:rPr>
        <w:rFonts w:hint="default" w:ascii="Symbol" w:hAnsi="Symbol"/>
      </w:rPr>
    </w:lvl>
    <w:lvl w:ilvl="1" w:tplc="C9C2A6FC">
      <w:start w:val="1"/>
      <w:numFmt w:val="bullet"/>
      <w:lvlText w:val="o"/>
      <w:lvlJc w:val="left"/>
      <w:pPr>
        <w:ind w:left="1440" w:hanging="360"/>
      </w:pPr>
      <w:rPr>
        <w:rFonts w:hint="default" w:ascii="Courier New" w:hAnsi="Courier New"/>
      </w:rPr>
    </w:lvl>
    <w:lvl w:ilvl="2" w:tplc="7BBA0032">
      <w:start w:val="1"/>
      <w:numFmt w:val="bullet"/>
      <w:lvlText w:val=""/>
      <w:lvlJc w:val="left"/>
      <w:pPr>
        <w:ind w:left="2160" w:hanging="360"/>
      </w:pPr>
      <w:rPr>
        <w:rFonts w:hint="default" w:ascii="Wingdings" w:hAnsi="Wingdings"/>
      </w:rPr>
    </w:lvl>
    <w:lvl w:ilvl="3" w:tplc="DD9C6224">
      <w:start w:val="1"/>
      <w:numFmt w:val="bullet"/>
      <w:lvlText w:val=""/>
      <w:lvlJc w:val="left"/>
      <w:pPr>
        <w:ind w:left="2880" w:hanging="360"/>
      </w:pPr>
      <w:rPr>
        <w:rFonts w:hint="default" w:ascii="Symbol" w:hAnsi="Symbol"/>
      </w:rPr>
    </w:lvl>
    <w:lvl w:ilvl="4" w:tplc="923A3F04">
      <w:start w:val="1"/>
      <w:numFmt w:val="bullet"/>
      <w:lvlText w:val="o"/>
      <w:lvlJc w:val="left"/>
      <w:pPr>
        <w:ind w:left="3600" w:hanging="360"/>
      </w:pPr>
      <w:rPr>
        <w:rFonts w:hint="default" w:ascii="Courier New" w:hAnsi="Courier New"/>
      </w:rPr>
    </w:lvl>
    <w:lvl w:ilvl="5" w:tplc="D97ADD1C">
      <w:start w:val="1"/>
      <w:numFmt w:val="bullet"/>
      <w:lvlText w:val=""/>
      <w:lvlJc w:val="left"/>
      <w:pPr>
        <w:ind w:left="4320" w:hanging="360"/>
      </w:pPr>
      <w:rPr>
        <w:rFonts w:hint="default" w:ascii="Wingdings" w:hAnsi="Wingdings"/>
      </w:rPr>
    </w:lvl>
    <w:lvl w:ilvl="6" w:tplc="2C8A0870">
      <w:start w:val="1"/>
      <w:numFmt w:val="bullet"/>
      <w:lvlText w:val=""/>
      <w:lvlJc w:val="left"/>
      <w:pPr>
        <w:ind w:left="5040" w:hanging="360"/>
      </w:pPr>
      <w:rPr>
        <w:rFonts w:hint="default" w:ascii="Symbol" w:hAnsi="Symbol"/>
      </w:rPr>
    </w:lvl>
    <w:lvl w:ilvl="7" w:tplc="09AA368E">
      <w:start w:val="1"/>
      <w:numFmt w:val="bullet"/>
      <w:lvlText w:val="o"/>
      <w:lvlJc w:val="left"/>
      <w:pPr>
        <w:ind w:left="5760" w:hanging="360"/>
      </w:pPr>
      <w:rPr>
        <w:rFonts w:hint="default" w:ascii="Courier New" w:hAnsi="Courier New"/>
      </w:rPr>
    </w:lvl>
    <w:lvl w:ilvl="8" w:tplc="6206FA3E">
      <w:start w:val="1"/>
      <w:numFmt w:val="bullet"/>
      <w:lvlText w:val=""/>
      <w:lvlJc w:val="left"/>
      <w:pPr>
        <w:ind w:left="6480" w:hanging="360"/>
      </w:pPr>
      <w:rPr>
        <w:rFonts w:hint="default" w:ascii="Wingdings" w:hAnsi="Wingdings"/>
      </w:rPr>
    </w:lvl>
  </w:abstractNum>
  <w:abstractNum w:abstractNumId="6" w15:restartNumberingAfterBreak="0">
    <w:nsid w:val="3E865351"/>
    <w:multiLevelType w:val="hybridMultilevel"/>
    <w:tmpl w:val="1DA0F7B6"/>
    <w:lvl w:ilvl="0" w:tplc="8B9665A2">
      <w:start w:val="1"/>
      <w:numFmt w:val="bullet"/>
      <w:lvlText w:val=""/>
      <w:lvlJc w:val="left"/>
      <w:pPr>
        <w:ind w:left="720" w:hanging="360"/>
      </w:pPr>
      <w:rPr>
        <w:rFonts w:hint="default" w:ascii="Symbol" w:hAnsi="Symbol"/>
      </w:rPr>
    </w:lvl>
    <w:lvl w:ilvl="1" w:tplc="5442EDF8">
      <w:start w:val="1"/>
      <w:numFmt w:val="bullet"/>
      <w:lvlText w:val="o"/>
      <w:lvlJc w:val="left"/>
      <w:pPr>
        <w:ind w:left="1440" w:hanging="360"/>
      </w:pPr>
      <w:rPr>
        <w:rFonts w:hint="default" w:ascii="Courier New" w:hAnsi="Courier New"/>
      </w:rPr>
    </w:lvl>
    <w:lvl w:ilvl="2" w:tplc="09DA2C7C">
      <w:start w:val="1"/>
      <w:numFmt w:val="bullet"/>
      <w:lvlText w:val=""/>
      <w:lvlJc w:val="left"/>
      <w:pPr>
        <w:ind w:left="2160" w:hanging="360"/>
      </w:pPr>
      <w:rPr>
        <w:rFonts w:hint="default" w:ascii="Wingdings" w:hAnsi="Wingdings"/>
      </w:rPr>
    </w:lvl>
    <w:lvl w:ilvl="3" w:tplc="DFA44564">
      <w:start w:val="1"/>
      <w:numFmt w:val="bullet"/>
      <w:lvlText w:val=""/>
      <w:lvlJc w:val="left"/>
      <w:pPr>
        <w:ind w:left="2880" w:hanging="360"/>
      </w:pPr>
      <w:rPr>
        <w:rFonts w:hint="default" w:ascii="Symbol" w:hAnsi="Symbol"/>
      </w:rPr>
    </w:lvl>
    <w:lvl w:ilvl="4" w:tplc="9238DCFC">
      <w:start w:val="1"/>
      <w:numFmt w:val="bullet"/>
      <w:lvlText w:val="o"/>
      <w:lvlJc w:val="left"/>
      <w:pPr>
        <w:ind w:left="3600" w:hanging="360"/>
      </w:pPr>
      <w:rPr>
        <w:rFonts w:hint="default" w:ascii="Courier New" w:hAnsi="Courier New"/>
      </w:rPr>
    </w:lvl>
    <w:lvl w:ilvl="5" w:tplc="53369AB2">
      <w:start w:val="1"/>
      <w:numFmt w:val="bullet"/>
      <w:lvlText w:val=""/>
      <w:lvlJc w:val="left"/>
      <w:pPr>
        <w:ind w:left="4320" w:hanging="360"/>
      </w:pPr>
      <w:rPr>
        <w:rFonts w:hint="default" w:ascii="Wingdings" w:hAnsi="Wingdings"/>
      </w:rPr>
    </w:lvl>
    <w:lvl w:ilvl="6" w:tplc="19D8F5F2">
      <w:start w:val="1"/>
      <w:numFmt w:val="bullet"/>
      <w:lvlText w:val=""/>
      <w:lvlJc w:val="left"/>
      <w:pPr>
        <w:ind w:left="5040" w:hanging="360"/>
      </w:pPr>
      <w:rPr>
        <w:rFonts w:hint="default" w:ascii="Symbol" w:hAnsi="Symbol"/>
      </w:rPr>
    </w:lvl>
    <w:lvl w:ilvl="7" w:tplc="DC5EC59A">
      <w:start w:val="1"/>
      <w:numFmt w:val="bullet"/>
      <w:lvlText w:val="o"/>
      <w:lvlJc w:val="left"/>
      <w:pPr>
        <w:ind w:left="5760" w:hanging="360"/>
      </w:pPr>
      <w:rPr>
        <w:rFonts w:hint="default" w:ascii="Courier New" w:hAnsi="Courier New"/>
      </w:rPr>
    </w:lvl>
    <w:lvl w:ilvl="8" w:tplc="359ABC5A">
      <w:start w:val="1"/>
      <w:numFmt w:val="bullet"/>
      <w:lvlText w:val=""/>
      <w:lvlJc w:val="left"/>
      <w:pPr>
        <w:ind w:left="6480" w:hanging="360"/>
      </w:pPr>
      <w:rPr>
        <w:rFonts w:hint="default" w:ascii="Wingdings" w:hAnsi="Wingdings"/>
      </w:rPr>
    </w:lvl>
  </w:abstractNum>
  <w:abstractNum w:abstractNumId="7" w15:restartNumberingAfterBreak="0">
    <w:nsid w:val="4A251F1F"/>
    <w:multiLevelType w:val="hybridMultilevel"/>
    <w:tmpl w:val="65003792"/>
    <w:lvl w:ilvl="0" w:tplc="4454B8C6">
      <w:start w:val="1"/>
      <w:numFmt w:val="bullet"/>
      <w:lvlText w:val="·"/>
      <w:lvlJc w:val="left"/>
      <w:pPr>
        <w:ind w:left="720" w:hanging="360"/>
      </w:pPr>
      <w:rPr>
        <w:rFonts w:hint="default" w:ascii="Symbol" w:hAnsi="Symbol"/>
      </w:rPr>
    </w:lvl>
    <w:lvl w:ilvl="1" w:tplc="149AD0DE">
      <w:start w:val="1"/>
      <w:numFmt w:val="bullet"/>
      <w:lvlText w:val="o"/>
      <w:lvlJc w:val="left"/>
      <w:pPr>
        <w:ind w:left="1440" w:hanging="360"/>
      </w:pPr>
      <w:rPr>
        <w:rFonts w:hint="default" w:ascii="Courier New" w:hAnsi="Courier New"/>
      </w:rPr>
    </w:lvl>
    <w:lvl w:ilvl="2" w:tplc="591283AE">
      <w:start w:val="1"/>
      <w:numFmt w:val="bullet"/>
      <w:lvlText w:val=""/>
      <w:lvlJc w:val="left"/>
      <w:pPr>
        <w:ind w:left="2160" w:hanging="360"/>
      </w:pPr>
      <w:rPr>
        <w:rFonts w:hint="default" w:ascii="Wingdings" w:hAnsi="Wingdings"/>
      </w:rPr>
    </w:lvl>
    <w:lvl w:ilvl="3" w:tplc="3192097E">
      <w:start w:val="1"/>
      <w:numFmt w:val="bullet"/>
      <w:lvlText w:val=""/>
      <w:lvlJc w:val="left"/>
      <w:pPr>
        <w:ind w:left="2880" w:hanging="360"/>
      </w:pPr>
      <w:rPr>
        <w:rFonts w:hint="default" w:ascii="Symbol" w:hAnsi="Symbol"/>
      </w:rPr>
    </w:lvl>
    <w:lvl w:ilvl="4" w:tplc="88A0C9B4">
      <w:start w:val="1"/>
      <w:numFmt w:val="bullet"/>
      <w:lvlText w:val="o"/>
      <w:lvlJc w:val="left"/>
      <w:pPr>
        <w:ind w:left="3600" w:hanging="360"/>
      </w:pPr>
      <w:rPr>
        <w:rFonts w:hint="default" w:ascii="Courier New" w:hAnsi="Courier New"/>
      </w:rPr>
    </w:lvl>
    <w:lvl w:ilvl="5" w:tplc="AB7AE6E6">
      <w:start w:val="1"/>
      <w:numFmt w:val="bullet"/>
      <w:lvlText w:val=""/>
      <w:lvlJc w:val="left"/>
      <w:pPr>
        <w:ind w:left="4320" w:hanging="360"/>
      </w:pPr>
      <w:rPr>
        <w:rFonts w:hint="default" w:ascii="Wingdings" w:hAnsi="Wingdings"/>
      </w:rPr>
    </w:lvl>
    <w:lvl w:ilvl="6" w:tplc="A91280B2">
      <w:start w:val="1"/>
      <w:numFmt w:val="bullet"/>
      <w:lvlText w:val=""/>
      <w:lvlJc w:val="left"/>
      <w:pPr>
        <w:ind w:left="5040" w:hanging="360"/>
      </w:pPr>
      <w:rPr>
        <w:rFonts w:hint="default" w:ascii="Symbol" w:hAnsi="Symbol"/>
      </w:rPr>
    </w:lvl>
    <w:lvl w:ilvl="7" w:tplc="B16E6F5C">
      <w:start w:val="1"/>
      <w:numFmt w:val="bullet"/>
      <w:lvlText w:val="o"/>
      <w:lvlJc w:val="left"/>
      <w:pPr>
        <w:ind w:left="5760" w:hanging="360"/>
      </w:pPr>
      <w:rPr>
        <w:rFonts w:hint="default" w:ascii="Courier New" w:hAnsi="Courier New"/>
      </w:rPr>
    </w:lvl>
    <w:lvl w:ilvl="8" w:tplc="8586D5FE">
      <w:start w:val="1"/>
      <w:numFmt w:val="bullet"/>
      <w:lvlText w:val=""/>
      <w:lvlJc w:val="left"/>
      <w:pPr>
        <w:ind w:left="6480" w:hanging="360"/>
      </w:pPr>
      <w:rPr>
        <w:rFonts w:hint="default" w:ascii="Wingdings" w:hAnsi="Wingdings"/>
      </w:rPr>
    </w:lvl>
  </w:abstractNum>
  <w:abstractNum w:abstractNumId="8" w15:restartNumberingAfterBreak="0">
    <w:nsid w:val="5C10226B"/>
    <w:multiLevelType w:val="hybridMultilevel"/>
    <w:tmpl w:val="57BA08E6"/>
    <w:lvl w:ilvl="0" w:tplc="D4BA7BC8">
      <w:start w:val="1"/>
      <w:numFmt w:val="bullet"/>
      <w:lvlText w:val="·"/>
      <w:lvlJc w:val="left"/>
      <w:pPr>
        <w:ind w:left="720" w:hanging="360"/>
      </w:pPr>
      <w:rPr>
        <w:rFonts w:hint="default" w:ascii="Symbol" w:hAnsi="Symbol"/>
      </w:rPr>
    </w:lvl>
    <w:lvl w:ilvl="1" w:tplc="1CB6D9E2">
      <w:start w:val="1"/>
      <w:numFmt w:val="bullet"/>
      <w:lvlText w:val="o"/>
      <w:lvlJc w:val="left"/>
      <w:pPr>
        <w:ind w:left="1440" w:hanging="360"/>
      </w:pPr>
      <w:rPr>
        <w:rFonts w:hint="default" w:ascii="Courier New" w:hAnsi="Courier New"/>
      </w:rPr>
    </w:lvl>
    <w:lvl w:ilvl="2" w:tplc="60227DDE">
      <w:start w:val="1"/>
      <w:numFmt w:val="bullet"/>
      <w:lvlText w:val=""/>
      <w:lvlJc w:val="left"/>
      <w:pPr>
        <w:ind w:left="2160" w:hanging="360"/>
      </w:pPr>
      <w:rPr>
        <w:rFonts w:hint="default" w:ascii="Wingdings" w:hAnsi="Wingdings"/>
      </w:rPr>
    </w:lvl>
    <w:lvl w:ilvl="3" w:tplc="26DACAFC">
      <w:start w:val="1"/>
      <w:numFmt w:val="bullet"/>
      <w:lvlText w:val=""/>
      <w:lvlJc w:val="left"/>
      <w:pPr>
        <w:ind w:left="2880" w:hanging="360"/>
      </w:pPr>
      <w:rPr>
        <w:rFonts w:hint="default" w:ascii="Symbol" w:hAnsi="Symbol"/>
      </w:rPr>
    </w:lvl>
    <w:lvl w:ilvl="4" w:tplc="AB849AC4">
      <w:start w:val="1"/>
      <w:numFmt w:val="bullet"/>
      <w:lvlText w:val="o"/>
      <w:lvlJc w:val="left"/>
      <w:pPr>
        <w:ind w:left="3600" w:hanging="360"/>
      </w:pPr>
      <w:rPr>
        <w:rFonts w:hint="default" w:ascii="Courier New" w:hAnsi="Courier New"/>
      </w:rPr>
    </w:lvl>
    <w:lvl w:ilvl="5" w:tplc="EBC6CFE0">
      <w:start w:val="1"/>
      <w:numFmt w:val="bullet"/>
      <w:lvlText w:val=""/>
      <w:lvlJc w:val="left"/>
      <w:pPr>
        <w:ind w:left="4320" w:hanging="360"/>
      </w:pPr>
      <w:rPr>
        <w:rFonts w:hint="default" w:ascii="Wingdings" w:hAnsi="Wingdings"/>
      </w:rPr>
    </w:lvl>
    <w:lvl w:ilvl="6" w:tplc="586EDC04">
      <w:start w:val="1"/>
      <w:numFmt w:val="bullet"/>
      <w:lvlText w:val=""/>
      <w:lvlJc w:val="left"/>
      <w:pPr>
        <w:ind w:left="5040" w:hanging="360"/>
      </w:pPr>
      <w:rPr>
        <w:rFonts w:hint="default" w:ascii="Symbol" w:hAnsi="Symbol"/>
      </w:rPr>
    </w:lvl>
    <w:lvl w:ilvl="7" w:tplc="2872FBBA">
      <w:start w:val="1"/>
      <w:numFmt w:val="bullet"/>
      <w:lvlText w:val="o"/>
      <w:lvlJc w:val="left"/>
      <w:pPr>
        <w:ind w:left="5760" w:hanging="360"/>
      </w:pPr>
      <w:rPr>
        <w:rFonts w:hint="default" w:ascii="Courier New" w:hAnsi="Courier New"/>
      </w:rPr>
    </w:lvl>
    <w:lvl w:ilvl="8" w:tplc="A750138E">
      <w:start w:val="1"/>
      <w:numFmt w:val="bullet"/>
      <w:lvlText w:val=""/>
      <w:lvlJc w:val="left"/>
      <w:pPr>
        <w:ind w:left="6480" w:hanging="360"/>
      </w:pPr>
      <w:rPr>
        <w:rFonts w:hint="default" w:ascii="Wingdings" w:hAnsi="Wingdings"/>
      </w:rPr>
    </w:lvl>
  </w:abstractNum>
  <w:abstractNum w:abstractNumId="9" w15:restartNumberingAfterBreak="0">
    <w:nsid w:val="77775C0E"/>
    <w:multiLevelType w:val="hybridMultilevel"/>
    <w:tmpl w:val="837E1E04"/>
    <w:lvl w:ilvl="0" w:tplc="FB50C558">
      <w:numFmt w:val="bullet"/>
      <w:lvlText w:val=""/>
      <w:lvlJc w:val="left"/>
      <w:pPr>
        <w:ind w:left="840" w:hanging="360"/>
      </w:pPr>
      <w:rPr>
        <w:rFonts w:hint="default" w:ascii="Symbol" w:hAnsi="Symbol" w:eastAsia="Times New Roman" w:cs="Symbol"/>
        <w:color w:val="4F81BD"/>
        <w:sz w:val="22"/>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6"/>
  </w:num>
  <w:num w:numId="2">
    <w:abstractNumId w:val="5"/>
  </w:num>
  <w:num w:numId="3">
    <w:abstractNumId w:val="8"/>
  </w:num>
  <w:num w:numId="4">
    <w:abstractNumId w:val="7"/>
  </w:num>
  <w:num w:numId="5">
    <w:abstractNumId w:val="1"/>
  </w:num>
  <w:num w:numId="6">
    <w:abstractNumId w:val="2"/>
  </w:num>
  <w:num w:numId="7">
    <w:abstractNumId w:val="3"/>
  </w:num>
  <w:num w:numId="8">
    <w:abstractNumId w:val="9"/>
  </w:num>
  <w:num w:numId="9">
    <w:abstractNumId w:val="0"/>
  </w:num>
  <w:num w:numId="1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36667"/>
    <w:rsid w:val="00002BBA"/>
    <w:rsid w:val="000123E6"/>
    <w:rsid w:val="00052EFB"/>
    <w:rsid w:val="00053FED"/>
    <w:rsid w:val="001E6F8A"/>
    <w:rsid w:val="002A0A76"/>
    <w:rsid w:val="002B06F6"/>
    <w:rsid w:val="0042786F"/>
    <w:rsid w:val="004365B9"/>
    <w:rsid w:val="0046401B"/>
    <w:rsid w:val="00545EE8"/>
    <w:rsid w:val="005D5C4A"/>
    <w:rsid w:val="0062236F"/>
    <w:rsid w:val="00691D15"/>
    <w:rsid w:val="00694582"/>
    <w:rsid w:val="00764E6E"/>
    <w:rsid w:val="00794FDF"/>
    <w:rsid w:val="00843D54"/>
    <w:rsid w:val="008B280A"/>
    <w:rsid w:val="00903AE3"/>
    <w:rsid w:val="009204B8"/>
    <w:rsid w:val="00946917"/>
    <w:rsid w:val="0096150F"/>
    <w:rsid w:val="00AE7D84"/>
    <w:rsid w:val="00B03EE9"/>
    <w:rsid w:val="00BD4D2E"/>
    <w:rsid w:val="00C70B35"/>
    <w:rsid w:val="00C948C1"/>
    <w:rsid w:val="00CA72B6"/>
    <w:rsid w:val="00D23573"/>
    <w:rsid w:val="00D35510"/>
    <w:rsid w:val="00DB4B20"/>
    <w:rsid w:val="00E36667"/>
    <w:rsid w:val="00F03F26"/>
    <w:rsid w:val="0832298A"/>
    <w:rsid w:val="2A2E4A0E"/>
    <w:rsid w:val="48E5009F"/>
    <w:rsid w:val="55C8F8C5"/>
    <w:rsid w:val="5ECDB8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96731"/>
  <w15:chartTrackingRefBased/>
  <w15:docId w15:val="{A5CD47B2-C2A0-43A0-8CD3-E0BAD0B24F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paragraph" w:styleId="Heading2">
    <w:name w:val="heading 2"/>
    <w:basedOn w:val="Normal"/>
    <w:next w:val="Normal"/>
    <w:link w:val="Heading2Char"/>
    <w:semiHidden/>
    <w:unhideWhenUsed/>
    <w:qFormat/>
    <w:rsid w:val="00D35510"/>
    <w:pPr>
      <w:keepNext/>
      <w:widowControl/>
      <w:overflowPunct/>
      <w:adjustRightInd/>
      <w:outlineLvl w:val="1"/>
    </w:pPr>
    <w:rPr>
      <w:rFonts w:ascii="Arial" w:hAnsi="Arial" w:cs="Arial"/>
      <w:b/>
      <w:bCs/>
      <w:kern w:val="0"/>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45EE8"/>
    <w:rPr>
      <w:rFonts w:ascii="Tahoma" w:hAnsi="Tahoma" w:cs="Tahoma"/>
      <w:sz w:val="16"/>
      <w:szCs w:val="16"/>
    </w:rPr>
  </w:style>
  <w:style w:type="character" w:styleId="BalloonTextChar" w:customStyle="1">
    <w:name w:val="Balloon Text Char"/>
    <w:link w:val="BalloonText"/>
    <w:uiPriority w:val="99"/>
    <w:semiHidden/>
    <w:rsid w:val="00545EE8"/>
    <w:rPr>
      <w:rFonts w:ascii="Tahoma" w:hAnsi="Tahoma" w:cs="Tahoma"/>
      <w:kern w:val="28"/>
      <w:sz w:val="16"/>
      <w:szCs w:val="16"/>
    </w:rPr>
  </w:style>
  <w:style w:type="paragraph" w:styleId="Header">
    <w:name w:val="header"/>
    <w:basedOn w:val="Normal"/>
    <w:link w:val="HeaderChar"/>
    <w:uiPriority w:val="99"/>
    <w:unhideWhenUsed/>
    <w:rsid w:val="00545EE8"/>
    <w:pPr>
      <w:tabs>
        <w:tab w:val="center" w:pos="4513"/>
        <w:tab w:val="right" w:pos="9026"/>
      </w:tabs>
    </w:pPr>
  </w:style>
  <w:style w:type="character" w:styleId="HeaderChar" w:customStyle="1">
    <w:name w:val="Header Char"/>
    <w:link w:val="Header"/>
    <w:uiPriority w:val="99"/>
    <w:rsid w:val="00545EE8"/>
    <w:rPr>
      <w:rFonts w:ascii="Times New Roman" w:hAnsi="Times New Roman"/>
      <w:kern w:val="28"/>
      <w:sz w:val="24"/>
      <w:szCs w:val="24"/>
    </w:rPr>
  </w:style>
  <w:style w:type="paragraph" w:styleId="Footer">
    <w:name w:val="footer"/>
    <w:basedOn w:val="Normal"/>
    <w:link w:val="FooterChar"/>
    <w:uiPriority w:val="99"/>
    <w:unhideWhenUsed/>
    <w:rsid w:val="00545EE8"/>
    <w:pPr>
      <w:tabs>
        <w:tab w:val="center" w:pos="4513"/>
        <w:tab w:val="right" w:pos="9026"/>
      </w:tabs>
    </w:pPr>
  </w:style>
  <w:style w:type="character" w:styleId="FooterChar" w:customStyle="1">
    <w:name w:val="Footer Char"/>
    <w:link w:val="Footer"/>
    <w:uiPriority w:val="99"/>
    <w:rsid w:val="00545EE8"/>
    <w:rPr>
      <w:rFonts w:ascii="Times New Roman" w:hAnsi="Times New Roman"/>
      <w:kern w:val="28"/>
      <w:sz w:val="24"/>
      <w:szCs w:val="24"/>
    </w:rPr>
  </w:style>
  <w:style w:type="paragraph" w:styleId="ListParagraph">
    <w:name w:val="List Paragraph"/>
    <w:basedOn w:val="Normal"/>
    <w:uiPriority w:val="34"/>
    <w:qFormat/>
    <w:rsid w:val="009204B8"/>
    <w:pPr>
      <w:widowControl/>
      <w:overflowPunct/>
      <w:adjustRightInd/>
      <w:ind w:left="720"/>
      <w:contextualSpacing/>
    </w:pPr>
    <w:rPr>
      <w:kern w:val="0"/>
      <w:lang w:eastAsia="en-US"/>
    </w:rPr>
  </w:style>
  <w:style w:type="character" w:styleId="Heading2Char" w:customStyle="1">
    <w:name w:val="Heading 2 Char"/>
    <w:link w:val="Heading2"/>
    <w:semiHidden/>
    <w:rsid w:val="00D35510"/>
    <w:rPr>
      <w:rFonts w:ascii="Arial" w:hAnsi="Arial" w:cs="Arial"/>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82868">
      <w:bodyDiv w:val="1"/>
      <w:marLeft w:val="0"/>
      <w:marRight w:val="0"/>
      <w:marTop w:val="0"/>
      <w:marBottom w:val="0"/>
      <w:divBdr>
        <w:top w:val="none" w:sz="0" w:space="0" w:color="auto"/>
        <w:left w:val="none" w:sz="0" w:space="0" w:color="auto"/>
        <w:bottom w:val="none" w:sz="0" w:space="0" w:color="auto"/>
        <w:right w:val="none" w:sz="0" w:space="0" w:color="auto"/>
      </w:divBdr>
    </w:div>
    <w:div w:id="1055741799">
      <w:bodyDiv w:val="1"/>
      <w:marLeft w:val="0"/>
      <w:marRight w:val="0"/>
      <w:marTop w:val="0"/>
      <w:marBottom w:val="0"/>
      <w:divBdr>
        <w:top w:val="none" w:sz="0" w:space="0" w:color="auto"/>
        <w:left w:val="none" w:sz="0" w:space="0" w:color="auto"/>
        <w:bottom w:val="none" w:sz="0" w:space="0" w:color="auto"/>
        <w:right w:val="none" w:sz="0" w:space="0" w:color="auto"/>
      </w:divBdr>
    </w:div>
    <w:div w:id="1350839412">
      <w:bodyDiv w:val="1"/>
      <w:marLeft w:val="0"/>
      <w:marRight w:val="0"/>
      <w:marTop w:val="0"/>
      <w:marBottom w:val="0"/>
      <w:divBdr>
        <w:top w:val="none" w:sz="0" w:space="0" w:color="auto"/>
        <w:left w:val="none" w:sz="0" w:space="0" w:color="auto"/>
        <w:bottom w:val="none" w:sz="0" w:space="0" w:color="auto"/>
        <w:right w:val="none" w:sz="0" w:space="0" w:color="auto"/>
      </w:divBdr>
    </w:div>
    <w:div w:id="15912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dc:creator>
  <keywords/>
  <lastModifiedBy>Lucy Brittain</lastModifiedBy>
  <revision>5</revision>
  <dcterms:created xsi:type="dcterms:W3CDTF">2022-03-03T17:55:00.0000000Z</dcterms:created>
  <dcterms:modified xsi:type="dcterms:W3CDTF">2024-04-10T10:31:57.4260676Z</dcterms:modified>
</coreProperties>
</file>